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CFC" w:rsidRPr="00E71638" w:rsidRDefault="00237CFC" w:rsidP="00237CFC">
      <w:pPr>
        <w:spacing w:after="0"/>
        <w:rPr>
          <w:rFonts w:ascii="Verdana" w:hAnsi="Verdana" w:cs="Open Sans"/>
          <w:b/>
          <w:sz w:val="28"/>
          <w:lang w:val="es-ES"/>
        </w:rPr>
      </w:pPr>
      <w:r w:rsidRPr="00E71638">
        <w:rPr>
          <w:rFonts w:ascii="Verdana" w:hAnsi="Verdana"/>
          <w:noProof/>
          <w:lang w:eastAsia="ca-ES"/>
        </w:rPr>
        <w:drawing>
          <wp:inline distT="0" distB="0" distL="0" distR="0" wp14:anchorId="752C10EE" wp14:editId="369267A2">
            <wp:extent cx="1807845" cy="584835"/>
            <wp:effectExtent l="0" t="0" r="1905" b="5715"/>
            <wp:docPr id="1" name="Imatge 1" descr="Nit de l'Empresari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t de l'Empresari 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CFC" w:rsidRPr="00E71638" w:rsidRDefault="00237CFC" w:rsidP="00237CFC">
      <w:pPr>
        <w:spacing w:after="0"/>
        <w:rPr>
          <w:rFonts w:ascii="Verdana" w:hAnsi="Verdana" w:cs="Open Sans"/>
          <w:b/>
          <w:sz w:val="28"/>
          <w:lang w:val="es-ES"/>
        </w:rPr>
      </w:pPr>
    </w:p>
    <w:p w:rsidR="009E5095" w:rsidRPr="00E71638" w:rsidRDefault="00237CFC" w:rsidP="0055314C">
      <w:pPr>
        <w:spacing w:after="0"/>
        <w:jc w:val="both"/>
        <w:rPr>
          <w:rFonts w:ascii="Verdana" w:hAnsi="Verdana" w:cs="Open Sans"/>
          <w:b/>
          <w:sz w:val="32"/>
          <w:lang w:val="es-ES"/>
        </w:rPr>
      </w:pPr>
      <w:r w:rsidRPr="00E71638">
        <w:rPr>
          <w:rFonts w:ascii="Verdana" w:hAnsi="Verdana" w:cs="Open Sans"/>
          <w:b/>
          <w:sz w:val="32"/>
          <w:lang w:val="es-ES"/>
        </w:rPr>
        <w:t>2</w:t>
      </w:r>
      <w:r w:rsidR="009453A0">
        <w:rPr>
          <w:rFonts w:ascii="Verdana" w:hAnsi="Verdana" w:cs="Open Sans"/>
          <w:b/>
          <w:sz w:val="32"/>
          <w:lang w:val="es-ES"/>
        </w:rPr>
        <w:t>5</w:t>
      </w:r>
      <w:r w:rsidRPr="00E71638">
        <w:rPr>
          <w:rFonts w:ascii="Verdana" w:hAnsi="Verdana" w:cs="Open Sans"/>
          <w:b/>
          <w:sz w:val="32"/>
          <w:lang w:val="es-ES"/>
        </w:rPr>
        <w:t xml:space="preserve">ª </w:t>
      </w:r>
      <w:proofErr w:type="spellStart"/>
      <w:r w:rsidR="00210DE7" w:rsidRPr="00E71638">
        <w:rPr>
          <w:rFonts w:ascii="Verdana" w:hAnsi="Verdana" w:cs="Open Sans"/>
          <w:b/>
          <w:sz w:val="32"/>
          <w:lang w:val="es-ES"/>
        </w:rPr>
        <w:t>Edició</w:t>
      </w:r>
      <w:proofErr w:type="spellEnd"/>
      <w:r w:rsidR="00210DE7" w:rsidRPr="00E71638">
        <w:rPr>
          <w:rFonts w:ascii="Verdana" w:hAnsi="Verdana" w:cs="Open Sans"/>
          <w:b/>
          <w:sz w:val="32"/>
          <w:lang w:val="es-ES"/>
        </w:rPr>
        <w:t xml:space="preserve"> </w:t>
      </w:r>
      <w:proofErr w:type="spellStart"/>
      <w:r w:rsidR="00210DE7" w:rsidRPr="00E71638">
        <w:rPr>
          <w:rFonts w:ascii="Verdana" w:hAnsi="Verdana" w:cs="Open Sans"/>
          <w:b/>
          <w:sz w:val="32"/>
          <w:lang w:val="es-ES"/>
        </w:rPr>
        <w:t>dels</w:t>
      </w:r>
      <w:proofErr w:type="spellEnd"/>
      <w:r w:rsidR="00210DE7" w:rsidRPr="00E71638">
        <w:rPr>
          <w:rFonts w:ascii="Verdana" w:hAnsi="Verdana" w:cs="Open Sans"/>
          <w:b/>
          <w:sz w:val="32"/>
          <w:lang w:val="es-ES"/>
        </w:rPr>
        <w:t xml:space="preserve"> </w:t>
      </w:r>
      <w:proofErr w:type="spellStart"/>
      <w:r w:rsidR="00210DE7" w:rsidRPr="00E71638">
        <w:rPr>
          <w:rFonts w:ascii="Verdana" w:hAnsi="Verdana" w:cs="Open Sans"/>
          <w:b/>
          <w:sz w:val="32"/>
          <w:lang w:val="es-ES"/>
        </w:rPr>
        <w:t>Reconeixements</w:t>
      </w:r>
      <w:proofErr w:type="spellEnd"/>
      <w:r w:rsidR="00210DE7" w:rsidRPr="00E71638">
        <w:rPr>
          <w:rFonts w:ascii="Verdana" w:hAnsi="Verdana" w:cs="Open Sans"/>
          <w:b/>
          <w:sz w:val="32"/>
          <w:lang w:val="es-ES"/>
        </w:rPr>
        <w:t xml:space="preserve"> Cecot al </w:t>
      </w:r>
      <w:proofErr w:type="spellStart"/>
      <w:r w:rsidR="00210DE7" w:rsidRPr="00E71638">
        <w:rPr>
          <w:rFonts w:ascii="Verdana" w:hAnsi="Verdana" w:cs="Open Sans"/>
          <w:b/>
          <w:sz w:val="32"/>
          <w:lang w:val="es-ES"/>
        </w:rPr>
        <w:t>Progrés</w:t>
      </w:r>
      <w:proofErr w:type="spellEnd"/>
      <w:r w:rsidR="00210DE7" w:rsidRPr="00E71638">
        <w:rPr>
          <w:rFonts w:ascii="Verdana" w:hAnsi="Verdana" w:cs="Open Sans"/>
          <w:b/>
          <w:sz w:val="32"/>
          <w:lang w:val="es-ES"/>
        </w:rPr>
        <w:t xml:space="preserve"> Empresarial </w:t>
      </w:r>
    </w:p>
    <w:p w:rsidR="009E5095" w:rsidRPr="00E71638" w:rsidRDefault="009E5095" w:rsidP="009E5095">
      <w:pPr>
        <w:spacing w:after="0"/>
        <w:rPr>
          <w:rFonts w:ascii="Verdana" w:hAnsi="Verdana" w:cs="Open Sans"/>
          <w:b/>
          <w:sz w:val="32"/>
          <w:lang w:val="es-ES"/>
        </w:rPr>
      </w:pPr>
    </w:p>
    <w:p w:rsidR="009E5095" w:rsidRPr="00E71638" w:rsidRDefault="009E5095" w:rsidP="00E64E33">
      <w:pPr>
        <w:shd w:val="clear" w:color="auto" w:fill="DAEEF3" w:themeFill="accent5" w:themeFillTint="33"/>
        <w:spacing w:after="0"/>
        <w:rPr>
          <w:rFonts w:ascii="Verdana" w:hAnsi="Verdana" w:cs="Open Sans"/>
          <w:b/>
          <w:sz w:val="28"/>
          <w:szCs w:val="28"/>
          <w:lang w:val="es-ES"/>
        </w:rPr>
      </w:pPr>
      <w:r w:rsidRPr="00E71638">
        <w:rPr>
          <w:rFonts w:ascii="Verdana" w:hAnsi="Verdana" w:cs="Open Sans"/>
          <w:b/>
          <w:sz w:val="28"/>
          <w:szCs w:val="28"/>
          <w:lang w:val="es-ES"/>
        </w:rPr>
        <w:t>BASES DE PARTICIPACIÓ</w:t>
      </w:r>
    </w:p>
    <w:p w:rsidR="00945644" w:rsidRPr="00E71638" w:rsidRDefault="00945644" w:rsidP="00237CF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sz w:val="22"/>
          <w:szCs w:val="22"/>
          <w:lang w:val="es-ES" w:eastAsia="en-US"/>
        </w:rPr>
      </w:pPr>
    </w:p>
    <w:p w:rsidR="00945644" w:rsidRPr="00E64E33" w:rsidRDefault="00237CFC" w:rsidP="00E64E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Verdana" w:hAnsi="Verdana" w:cs="Open Sans"/>
          <w:sz w:val="21"/>
          <w:szCs w:val="21"/>
        </w:rPr>
      </w:pPr>
      <w:r w:rsidRPr="00E64E33">
        <w:rPr>
          <w:rFonts w:ascii="Verdana" w:hAnsi="Verdana" w:cs="Open Sans"/>
          <w:sz w:val="21"/>
          <w:szCs w:val="21"/>
        </w:rPr>
        <w:t>La convocatòria per optar als</w:t>
      </w:r>
      <w:r w:rsidRPr="00E64E33">
        <w:rPr>
          <w:rStyle w:val="apple-converted-space"/>
          <w:rFonts w:ascii="Verdana" w:hAnsi="Verdana" w:cs="Open Sans"/>
          <w:sz w:val="21"/>
          <w:szCs w:val="21"/>
        </w:rPr>
        <w:t> </w:t>
      </w:r>
      <w:r w:rsidRPr="00E64E33">
        <w:rPr>
          <w:rFonts w:ascii="Verdana" w:hAnsi="Verdana" w:cs="Open Sans"/>
          <w:b/>
          <w:bCs/>
          <w:sz w:val="21"/>
          <w:szCs w:val="21"/>
          <w:bdr w:val="none" w:sz="0" w:space="0" w:color="auto" w:frame="1"/>
        </w:rPr>
        <w:t>Reconeixements Cecot al Progrés Empresarial 201</w:t>
      </w:r>
      <w:r w:rsidR="009453A0">
        <w:rPr>
          <w:rFonts w:ascii="Verdana" w:hAnsi="Verdana" w:cs="Open Sans"/>
          <w:b/>
          <w:bCs/>
          <w:sz w:val="21"/>
          <w:szCs w:val="21"/>
          <w:bdr w:val="none" w:sz="0" w:space="0" w:color="auto" w:frame="1"/>
        </w:rPr>
        <w:t>9</w:t>
      </w:r>
      <w:r w:rsidRPr="00E64E33">
        <w:rPr>
          <w:rFonts w:ascii="Verdana" w:hAnsi="Verdana" w:cs="Open Sans"/>
          <w:sz w:val="21"/>
          <w:szCs w:val="21"/>
        </w:rPr>
        <w:t xml:space="preserve"> és oberta per a totes les empreses i </w:t>
      </w:r>
      <w:r w:rsidR="00945644" w:rsidRPr="00E64E33">
        <w:rPr>
          <w:rFonts w:ascii="Verdana" w:hAnsi="Verdana" w:cs="Open Sans"/>
          <w:sz w:val="21"/>
          <w:szCs w:val="21"/>
        </w:rPr>
        <w:t>professionals</w:t>
      </w:r>
      <w:r w:rsidRPr="00E64E33">
        <w:rPr>
          <w:rFonts w:ascii="Verdana" w:hAnsi="Verdana" w:cs="Open Sans"/>
          <w:sz w:val="21"/>
          <w:szCs w:val="21"/>
        </w:rPr>
        <w:t xml:space="preserve"> </w:t>
      </w:r>
      <w:r w:rsidR="00E71638" w:rsidRPr="00E64E33">
        <w:rPr>
          <w:rFonts w:ascii="Verdana" w:hAnsi="Verdana" w:cs="Open Sans"/>
          <w:sz w:val="21"/>
          <w:szCs w:val="21"/>
        </w:rPr>
        <w:t xml:space="preserve">amb seu social a </w:t>
      </w:r>
      <w:r w:rsidRPr="00E64E33">
        <w:rPr>
          <w:rFonts w:ascii="Verdana" w:hAnsi="Verdana" w:cs="Open Sans"/>
          <w:sz w:val="21"/>
          <w:szCs w:val="21"/>
        </w:rPr>
        <w:t>Catalunya i de tots els sectors econòmics que hi vulguin participar d’ara fins el</w:t>
      </w:r>
      <w:r w:rsidRPr="00E64E33">
        <w:rPr>
          <w:rStyle w:val="apple-converted-space"/>
          <w:rFonts w:ascii="Verdana" w:hAnsi="Verdana" w:cs="Open Sans"/>
          <w:sz w:val="21"/>
          <w:szCs w:val="21"/>
        </w:rPr>
        <w:t> </w:t>
      </w:r>
      <w:r w:rsidRPr="00E64E33">
        <w:rPr>
          <w:rFonts w:ascii="Verdana" w:hAnsi="Verdana" w:cs="Open Sans"/>
          <w:b/>
          <w:bCs/>
          <w:sz w:val="21"/>
          <w:szCs w:val="21"/>
          <w:bdr w:val="none" w:sz="0" w:space="0" w:color="auto" w:frame="1"/>
        </w:rPr>
        <w:t xml:space="preserve">proper </w:t>
      </w:r>
      <w:r w:rsidR="009453A0">
        <w:rPr>
          <w:rFonts w:ascii="Verdana" w:hAnsi="Verdana" w:cs="Open Sans"/>
          <w:b/>
          <w:bCs/>
          <w:sz w:val="21"/>
          <w:szCs w:val="21"/>
          <w:bdr w:val="none" w:sz="0" w:space="0" w:color="auto" w:frame="1"/>
        </w:rPr>
        <w:t>2</w:t>
      </w:r>
      <w:r w:rsidRPr="00E64E33">
        <w:rPr>
          <w:rFonts w:ascii="Verdana" w:hAnsi="Verdana" w:cs="Open Sans"/>
          <w:b/>
          <w:bCs/>
          <w:sz w:val="21"/>
          <w:szCs w:val="21"/>
          <w:bdr w:val="none" w:sz="0" w:space="0" w:color="auto" w:frame="1"/>
        </w:rPr>
        <w:t xml:space="preserve"> d</w:t>
      </w:r>
      <w:r w:rsidR="00682883">
        <w:rPr>
          <w:rFonts w:ascii="Verdana" w:hAnsi="Verdana" w:cs="Open Sans"/>
          <w:b/>
          <w:bCs/>
          <w:sz w:val="21"/>
          <w:szCs w:val="21"/>
          <w:bdr w:val="none" w:sz="0" w:space="0" w:color="auto" w:frame="1"/>
        </w:rPr>
        <w:t>’agost</w:t>
      </w:r>
      <w:r w:rsidRPr="00E64E33">
        <w:rPr>
          <w:rFonts w:ascii="Verdana" w:hAnsi="Verdana" w:cs="Open Sans"/>
          <w:sz w:val="21"/>
          <w:szCs w:val="21"/>
        </w:rPr>
        <w:t>.</w:t>
      </w:r>
      <w:r w:rsidR="00E71638" w:rsidRPr="00E64E33">
        <w:rPr>
          <w:rFonts w:ascii="Verdana" w:hAnsi="Verdana" w:cs="Open Sans"/>
          <w:sz w:val="21"/>
          <w:szCs w:val="21"/>
        </w:rPr>
        <w:t xml:space="preserve"> Amb aquests guardons la Cecot reconeix públicament a empreses i professionals que durant </w:t>
      </w:r>
      <w:r w:rsidR="009453A0">
        <w:rPr>
          <w:rFonts w:ascii="Verdana" w:hAnsi="Verdana" w:cs="Open Sans"/>
          <w:sz w:val="21"/>
          <w:szCs w:val="21"/>
        </w:rPr>
        <w:t>el darrer any</w:t>
      </w:r>
      <w:r w:rsidR="00E71638" w:rsidRPr="00E64E33">
        <w:rPr>
          <w:rFonts w:ascii="Verdana" w:hAnsi="Verdana" w:cs="Open Sans"/>
          <w:sz w:val="21"/>
          <w:szCs w:val="21"/>
        </w:rPr>
        <w:t xml:space="preserve"> han destacat pel seu esforç i bons resultats a l’entorn de l’activitat empresarial i/o del món econòmic.</w:t>
      </w:r>
    </w:p>
    <w:p w:rsidR="00945644" w:rsidRPr="00E64E33" w:rsidRDefault="00945644" w:rsidP="00E64E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Verdana" w:hAnsi="Verdana" w:cs="Open Sans"/>
          <w:sz w:val="21"/>
          <w:szCs w:val="21"/>
        </w:rPr>
      </w:pPr>
    </w:p>
    <w:p w:rsidR="00237CFC" w:rsidRPr="00E64E33" w:rsidRDefault="00237CFC" w:rsidP="00E64E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Verdana" w:hAnsi="Verdana" w:cs="Open Sans"/>
          <w:sz w:val="21"/>
          <w:szCs w:val="21"/>
        </w:rPr>
      </w:pPr>
      <w:r w:rsidRPr="00E64E33">
        <w:rPr>
          <w:rFonts w:ascii="Verdana" w:hAnsi="Verdana" w:cs="Open Sans"/>
          <w:sz w:val="21"/>
          <w:szCs w:val="21"/>
        </w:rPr>
        <w:t>Els guardons es lliuraran en el transcurs de la celebració de la</w:t>
      </w:r>
      <w:r w:rsidRPr="00E64E33">
        <w:rPr>
          <w:rStyle w:val="apple-converted-space"/>
          <w:rFonts w:ascii="Verdana" w:hAnsi="Verdana" w:cs="Open Sans"/>
          <w:sz w:val="21"/>
          <w:szCs w:val="21"/>
        </w:rPr>
        <w:t> </w:t>
      </w:r>
      <w:r w:rsidR="009E5095" w:rsidRPr="00E64E33">
        <w:rPr>
          <w:rFonts w:ascii="Verdana" w:hAnsi="Verdana" w:cs="Open Sans"/>
          <w:b/>
          <w:bCs/>
          <w:sz w:val="21"/>
          <w:szCs w:val="21"/>
          <w:bdr w:val="none" w:sz="0" w:space="0" w:color="auto" w:frame="1"/>
        </w:rPr>
        <w:t>2</w:t>
      </w:r>
      <w:r w:rsidR="009453A0">
        <w:rPr>
          <w:rFonts w:ascii="Verdana" w:hAnsi="Verdana" w:cs="Open Sans"/>
          <w:b/>
          <w:bCs/>
          <w:sz w:val="21"/>
          <w:szCs w:val="21"/>
          <w:bdr w:val="none" w:sz="0" w:space="0" w:color="auto" w:frame="1"/>
        </w:rPr>
        <w:t>5</w:t>
      </w:r>
      <w:r w:rsidRPr="00E64E33">
        <w:rPr>
          <w:rFonts w:ascii="Verdana" w:hAnsi="Verdana" w:cs="Open Sans"/>
          <w:b/>
          <w:bCs/>
          <w:sz w:val="21"/>
          <w:szCs w:val="21"/>
          <w:bdr w:val="none" w:sz="0" w:space="0" w:color="auto" w:frame="1"/>
        </w:rPr>
        <w:t>a Nit de l’Empresari</w:t>
      </w:r>
      <w:r w:rsidR="00E71638" w:rsidRPr="00E64E33">
        <w:rPr>
          <w:rFonts w:ascii="Verdana" w:hAnsi="Verdana" w:cs="Open Sans"/>
          <w:sz w:val="21"/>
          <w:szCs w:val="21"/>
        </w:rPr>
        <w:t xml:space="preserve"> que tindrà lloc</w:t>
      </w:r>
      <w:r w:rsidRPr="00E64E33">
        <w:rPr>
          <w:rFonts w:ascii="Verdana" w:hAnsi="Verdana" w:cs="Open Sans"/>
          <w:sz w:val="21"/>
          <w:szCs w:val="21"/>
        </w:rPr>
        <w:t xml:space="preserve"> </w:t>
      </w:r>
      <w:r w:rsidR="00053251">
        <w:rPr>
          <w:rFonts w:ascii="Verdana" w:hAnsi="Verdana" w:cs="Open Sans"/>
          <w:sz w:val="21"/>
          <w:szCs w:val="21"/>
        </w:rPr>
        <w:t>el 22 d</w:t>
      </w:r>
      <w:r w:rsidRPr="00E64E33">
        <w:rPr>
          <w:rFonts w:ascii="Verdana" w:hAnsi="Verdana" w:cs="Open Sans"/>
          <w:sz w:val="21"/>
          <w:szCs w:val="21"/>
        </w:rPr>
        <w:t>’octubre</w:t>
      </w:r>
      <w:r w:rsidR="00945644" w:rsidRPr="00E64E33">
        <w:rPr>
          <w:rFonts w:ascii="Verdana" w:hAnsi="Verdana" w:cs="Open Sans"/>
          <w:sz w:val="21"/>
          <w:szCs w:val="21"/>
        </w:rPr>
        <w:t xml:space="preserve"> </w:t>
      </w:r>
      <w:r w:rsidR="00053251">
        <w:rPr>
          <w:rFonts w:ascii="Verdana" w:hAnsi="Verdana" w:cs="Open Sans"/>
          <w:sz w:val="21"/>
          <w:szCs w:val="21"/>
        </w:rPr>
        <w:t xml:space="preserve">a les 20h al TNC, </w:t>
      </w:r>
      <w:r w:rsidR="00945644" w:rsidRPr="00E64E33">
        <w:rPr>
          <w:rFonts w:ascii="Verdana" w:hAnsi="Verdana" w:cs="Open Sans"/>
          <w:sz w:val="21"/>
          <w:szCs w:val="21"/>
        </w:rPr>
        <w:t>Barcelona</w:t>
      </w:r>
      <w:r w:rsidRPr="00E64E33">
        <w:rPr>
          <w:rFonts w:ascii="Verdana" w:hAnsi="Verdana" w:cs="Open Sans"/>
          <w:sz w:val="21"/>
          <w:szCs w:val="21"/>
        </w:rPr>
        <w:t>.</w:t>
      </w:r>
    </w:p>
    <w:p w:rsidR="00237CFC" w:rsidRPr="00E64E33" w:rsidRDefault="00237CFC" w:rsidP="00E64E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Verdana" w:hAnsi="Verdana" w:cs="Open Sans"/>
          <w:sz w:val="21"/>
          <w:szCs w:val="21"/>
        </w:rPr>
      </w:pPr>
    </w:p>
    <w:p w:rsidR="00237CFC" w:rsidRPr="00E64E33" w:rsidRDefault="00237CFC" w:rsidP="00E64E33">
      <w:pPr>
        <w:pBdr>
          <w:bottom w:val="single" w:sz="4" w:space="1" w:color="auto"/>
        </w:pBdr>
        <w:spacing w:after="0"/>
        <w:jc w:val="both"/>
        <w:textAlignment w:val="baseline"/>
        <w:outlineLvl w:val="4"/>
        <w:rPr>
          <w:rFonts w:ascii="Verdana" w:eastAsia="Times New Roman" w:hAnsi="Verdana" w:cs="Open Sans"/>
          <w:b/>
          <w:sz w:val="24"/>
          <w:szCs w:val="24"/>
          <w:lang w:eastAsia="ca-ES"/>
        </w:rPr>
      </w:pPr>
      <w:r w:rsidRPr="00E64E33">
        <w:rPr>
          <w:rFonts w:ascii="Verdana" w:eastAsia="Times New Roman" w:hAnsi="Verdana" w:cs="Open Sans"/>
          <w:b/>
          <w:sz w:val="24"/>
          <w:szCs w:val="24"/>
          <w:lang w:eastAsia="ca-ES"/>
        </w:rPr>
        <w:t>Qui hi pot optar?</w:t>
      </w:r>
    </w:p>
    <w:p w:rsidR="00682883" w:rsidRDefault="00237CFC" w:rsidP="00E64E33">
      <w:pPr>
        <w:spacing w:after="0"/>
        <w:jc w:val="both"/>
        <w:textAlignment w:val="baseline"/>
        <w:rPr>
          <w:rFonts w:ascii="Verdana" w:eastAsia="Times New Roman" w:hAnsi="Verdana" w:cs="Open Sans"/>
          <w:sz w:val="21"/>
          <w:szCs w:val="21"/>
          <w:lang w:eastAsia="ca-ES"/>
        </w:rPr>
      </w:pPr>
      <w:r w:rsidRPr="00E64E33">
        <w:rPr>
          <w:rFonts w:ascii="Verdana" w:eastAsia="Times New Roman" w:hAnsi="Verdana" w:cs="Open Sans"/>
          <w:sz w:val="21"/>
          <w:szCs w:val="21"/>
          <w:lang w:eastAsia="ca-ES"/>
        </w:rPr>
        <w:t>Podran optar als Reconeixements Cecot al Progrés Empresarial 201</w:t>
      </w:r>
      <w:r w:rsidR="009453A0">
        <w:rPr>
          <w:rFonts w:ascii="Verdana" w:eastAsia="Times New Roman" w:hAnsi="Verdana" w:cs="Open Sans"/>
          <w:sz w:val="21"/>
          <w:szCs w:val="21"/>
          <w:lang w:eastAsia="ca-ES"/>
        </w:rPr>
        <w:t>9</w:t>
      </w:r>
      <w:r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 totes les empreses, </w:t>
      </w:r>
      <w:r w:rsidR="009E5095" w:rsidRPr="00E64E33">
        <w:rPr>
          <w:rFonts w:ascii="Verdana" w:eastAsia="Times New Roman" w:hAnsi="Verdana" w:cs="Open Sans"/>
          <w:sz w:val="21"/>
          <w:szCs w:val="21"/>
          <w:lang w:eastAsia="ca-ES"/>
        </w:rPr>
        <w:t>professionals</w:t>
      </w:r>
      <w:r w:rsidRPr="00E64E33">
        <w:rPr>
          <w:rFonts w:ascii="Verdana" w:eastAsia="Times New Roman" w:hAnsi="Verdana" w:cs="Open Sans"/>
          <w:sz w:val="21"/>
          <w:szCs w:val="21"/>
          <w:lang w:eastAsia="ca-ES"/>
        </w:rPr>
        <w:t>, associacions</w:t>
      </w:r>
      <w:r w:rsidR="009E5095"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 empresarials</w:t>
      </w:r>
      <w:r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 i persones emprenedores </w:t>
      </w:r>
      <w:r w:rsidR="009E5095" w:rsidRPr="00E64E33">
        <w:rPr>
          <w:rFonts w:ascii="Verdana" w:eastAsia="Times New Roman" w:hAnsi="Verdana" w:cs="Open Sans"/>
          <w:sz w:val="21"/>
          <w:szCs w:val="21"/>
          <w:lang w:eastAsia="ca-ES"/>
        </w:rPr>
        <w:t>amb seu social a</w:t>
      </w:r>
      <w:r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 Catalunya que durant el 201</w:t>
      </w:r>
      <w:r w:rsidR="009453A0">
        <w:rPr>
          <w:rFonts w:ascii="Verdana" w:eastAsia="Times New Roman" w:hAnsi="Verdana" w:cs="Open Sans"/>
          <w:sz w:val="21"/>
          <w:szCs w:val="21"/>
          <w:lang w:eastAsia="ca-ES"/>
        </w:rPr>
        <w:t>8</w:t>
      </w:r>
      <w:r w:rsidR="009E5095"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 </w:t>
      </w:r>
      <w:r w:rsidRPr="00E64E33">
        <w:rPr>
          <w:rFonts w:ascii="Verdana" w:eastAsia="Times New Roman" w:hAnsi="Verdana" w:cs="Open Sans"/>
          <w:sz w:val="21"/>
          <w:szCs w:val="21"/>
          <w:lang w:eastAsia="ca-ES"/>
        </w:rPr>
        <w:t>s’hagin destacat en alguns dels camps ressenyats a les bases següents.</w:t>
      </w:r>
      <w:r w:rsidR="00682883">
        <w:rPr>
          <w:rFonts w:ascii="Verdana" w:eastAsia="Times New Roman" w:hAnsi="Verdana" w:cs="Open Sans"/>
          <w:sz w:val="21"/>
          <w:szCs w:val="21"/>
          <w:lang w:eastAsia="ca-ES"/>
        </w:rPr>
        <w:t xml:space="preserve"> </w:t>
      </w:r>
    </w:p>
    <w:p w:rsidR="00237CFC" w:rsidRPr="007544B6" w:rsidRDefault="00682883" w:rsidP="00E64E33">
      <w:pPr>
        <w:spacing w:after="0"/>
        <w:jc w:val="both"/>
        <w:textAlignment w:val="baseline"/>
        <w:rPr>
          <w:rFonts w:ascii="Verdana" w:eastAsia="Times New Roman" w:hAnsi="Verdana" w:cs="Open Sans"/>
          <w:sz w:val="21"/>
          <w:szCs w:val="21"/>
          <w:lang w:eastAsia="ca-ES"/>
        </w:rPr>
      </w:pPr>
      <w:r w:rsidRPr="007544B6">
        <w:rPr>
          <w:rFonts w:ascii="Verdana" w:eastAsia="Times New Roman" w:hAnsi="Verdana" w:cs="Open Sans"/>
          <w:sz w:val="21"/>
          <w:szCs w:val="21"/>
          <w:lang w:eastAsia="ca-ES"/>
        </w:rPr>
        <w:t xml:space="preserve">Els guardonats amb un Reconeixement l’any anterior han de deixar passar mínim una edició per tornar a optar a un Reconeixement Cecot en una categoria diferent i un mínim de </w:t>
      </w:r>
      <w:r w:rsidR="009E3456" w:rsidRPr="007544B6">
        <w:rPr>
          <w:rFonts w:ascii="Verdana" w:eastAsia="Times New Roman" w:hAnsi="Verdana" w:cs="Open Sans"/>
          <w:sz w:val="21"/>
          <w:szCs w:val="21"/>
          <w:lang w:eastAsia="ca-ES"/>
        </w:rPr>
        <w:t>tres</w:t>
      </w:r>
      <w:r w:rsidRPr="007544B6">
        <w:rPr>
          <w:rFonts w:ascii="Verdana" w:eastAsia="Times New Roman" w:hAnsi="Verdana" w:cs="Open Sans"/>
          <w:sz w:val="21"/>
          <w:szCs w:val="21"/>
          <w:lang w:eastAsia="ca-ES"/>
        </w:rPr>
        <w:t xml:space="preserve"> edicions per tornar a optar a la mateixa categoria.</w:t>
      </w:r>
    </w:p>
    <w:p w:rsidR="00237CFC" w:rsidRPr="00E64E33" w:rsidRDefault="00237CFC" w:rsidP="00E64E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Verdana" w:hAnsi="Verdana" w:cs="Open Sans"/>
          <w:sz w:val="21"/>
          <w:szCs w:val="21"/>
        </w:rPr>
      </w:pPr>
    </w:p>
    <w:p w:rsidR="00237CFC" w:rsidRPr="00E64E33" w:rsidRDefault="00237CFC" w:rsidP="00E64E33">
      <w:pPr>
        <w:pBdr>
          <w:bottom w:val="single" w:sz="4" w:space="1" w:color="auto"/>
        </w:pBdr>
        <w:spacing w:after="0"/>
        <w:jc w:val="both"/>
        <w:textAlignment w:val="baseline"/>
        <w:outlineLvl w:val="4"/>
        <w:rPr>
          <w:rFonts w:ascii="Verdana" w:eastAsia="Times New Roman" w:hAnsi="Verdana" w:cs="Open Sans"/>
          <w:b/>
          <w:sz w:val="24"/>
          <w:szCs w:val="24"/>
          <w:lang w:eastAsia="ca-ES"/>
        </w:rPr>
      </w:pPr>
      <w:r w:rsidRPr="00E64E33">
        <w:rPr>
          <w:rFonts w:ascii="Verdana" w:eastAsia="Times New Roman" w:hAnsi="Verdana" w:cs="Open Sans"/>
          <w:b/>
          <w:sz w:val="24"/>
          <w:szCs w:val="24"/>
          <w:lang w:eastAsia="ca-ES"/>
        </w:rPr>
        <w:t>A quantes categories?</w:t>
      </w:r>
    </w:p>
    <w:p w:rsidR="00237CFC" w:rsidRPr="00E64E33" w:rsidRDefault="009E5095" w:rsidP="00E64E33">
      <w:pPr>
        <w:spacing w:after="0"/>
        <w:jc w:val="both"/>
        <w:textAlignment w:val="baseline"/>
        <w:rPr>
          <w:rFonts w:ascii="Verdana" w:eastAsia="Times New Roman" w:hAnsi="Verdana" w:cs="Open Sans"/>
          <w:sz w:val="21"/>
          <w:szCs w:val="21"/>
          <w:lang w:eastAsia="ca-ES"/>
        </w:rPr>
      </w:pPr>
      <w:r w:rsidRPr="00E64E33">
        <w:rPr>
          <w:rFonts w:ascii="Verdana" w:eastAsia="Times New Roman" w:hAnsi="Verdana" w:cs="Open Sans"/>
          <w:sz w:val="21"/>
          <w:szCs w:val="21"/>
          <w:lang w:eastAsia="ca-ES"/>
        </w:rPr>
        <w:t>Els candidats</w:t>
      </w:r>
      <w:r w:rsidR="00237CFC"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 poden </w:t>
      </w:r>
      <w:r w:rsidRPr="00E64E33">
        <w:rPr>
          <w:rFonts w:ascii="Verdana" w:eastAsia="Times New Roman" w:hAnsi="Verdana" w:cs="Open Sans"/>
          <w:sz w:val="21"/>
          <w:szCs w:val="21"/>
          <w:lang w:eastAsia="ca-ES"/>
        </w:rPr>
        <w:t>optar a</w:t>
      </w:r>
      <w:r w:rsidR="00237CFC"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 qualsevol de les</w:t>
      </w:r>
      <w:r w:rsidR="00237CFC" w:rsidRPr="00E64E33">
        <w:rPr>
          <w:rFonts w:ascii="Verdana" w:eastAsia="Times New Roman" w:hAnsi="Verdana" w:cs="Open Sans"/>
          <w:b/>
          <w:bCs/>
          <w:sz w:val="21"/>
          <w:szCs w:val="21"/>
          <w:bdr w:val="none" w:sz="0" w:space="0" w:color="auto" w:frame="1"/>
          <w:lang w:eastAsia="ca-ES"/>
        </w:rPr>
        <w:t> categories </w:t>
      </w:r>
      <w:r w:rsidR="00237CFC"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obertes d’aquests Reconeixements </w:t>
      </w:r>
      <w:r w:rsidRPr="00E64E33">
        <w:rPr>
          <w:rFonts w:ascii="Verdana" w:eastAsia="Times New Roman" w:hAnsi="Verdana" w:cs="Open Sans"/>
          <w:sz w:val="21"/>
          <w:szCs w:val="21"/>
          <w:lang w:eastAsia="ca-ES"/>
        </w:rPr>
        <w:t>201</w:t>
      </w:r>
      <w:r w:rsidR="009453A0">
        <w:rPr>
          <w:rFonts w:ascii="Verdana" w:eastAsia="Times New Roman" w:hAnsi="Verdana" w:cs="Open Sans"/>
          <w:sz w:val="21"/>
          <w:szCs w:val="21"/>
          <w:lang w:eastAsia="ca-ES"/>
        </w:rPr>
        <w:t>9</w:t>
      </w:r>
      <w:r w:rsidR="00237CFC"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 </w:t>
      </w:r>
      <w:r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i </w:t>
      </w:r>
      <w:r w:rsidR="00237CFC"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poden </w:t>
      </w:r>
      <w:r w:rsidRPr="00E64E33">
        <w:rPr>
          <w:rFonts w:ascii="Verdana" w:eastAsia="Times New Roman" w:hAnsi="Verdana" w:cs="Open Sans"/>
          <w:sz w:val="21"/>
          <w:szCs w:val="21"/>
          <w:lang w:eastAsia="ca-ES"/>
        </w:rPr>
        <w:t>presentar la seva candidatura</w:t>
      </w:r>
      <w:r w:rsidR="00237CFC"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 a </w:t>
      </w:r>
      <w:r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un màxim de </w:t>
      </w:r>
      <w:r w:rsidR="00237CFC" w:rsidRPr="00E64E33">
        <w:rPr>
          <w:rFonts w:ascii="Verdana" w:eastAsia="Times New Roman" w:hAnsi="Verdana" w:cs="Open Sans"/>
          <w:sz w:val="21"/>
          <w:szCs w:val="21"/>
          <w:lang w:eastAsia="ca-ES"/>
        </w:rPr>
        <w:t xml:space="preserve">dues categories </w:t>
      </w:r>
      <w:r w:rsidRPr="00E64E33">
        <w:rPr>
          <w:rFonts w:ascii="Verdana" w:eastAsia="Times New Roman" w:hAnsi="Verdana" w:cs="Open Sans"/>
          <w:sz w:val="21"/>
          <w:szCs w:val="21"/>
          <w:lang w:eastAsia="ca-ES"/>
        </w:rPr>
        <w:t>diferents</w:t>
      </w:r>
      <w:r w:rsidR="00237CFC" w:rsidRPr="00E64E33">
        <w:rPr>
          <w:rFonts w:ascii="Verdana" w:eastAsia="Times New Roman" w:hAnsi="Verdana" w:cs="Open Sans"/>
          <w:sz w:val="21"/>
          <w:szCs w:val="21"/>
          <w:lang w:eastAsia="ca-ES"/>
        </w:rPr>
        <w:t>.</w:t>
      </w:r>
      <w:r w:rsidR="00682883">
        <w:rPr>
          <w:rFonts w:ascii="Verdana" w:eastAsia="Times New Roman" w:hAnsi="Verdana" w:cs="Open Sans"/>
          <w:sz w:val="21"/>
          <w:szCs w:val="21"/>
          <w:lang w:eastAsia="ca-ES"/>
        </w:rPr>
        <w:t xml:space="preserve"> </w:t>
      </w:r>
    </w:p>
    <w:p w:rsidR="00237CFC" w:rsidRPr="00E64E33" w:rsidRDefault="00237CFC" w:rsidP="00E64E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Verdana" w:hAnsi="Verdana" w:cs="Open Sans"/>
          <w:sz w:val="21"/>
          <w:szCs w:val="21"/>
        </w:rPr>
      </w:pPr>
    </w:p>
    <w:p w:rsidR="00237CFC" w:rsidRPr="00E64E33" w:rsidRDefault="00237CFC" w:rsidP="00E64E33">
      <w:pPr>
        <w:pStyle w:val="Ttulo5"/>
        <w:pBdr>
          <w:bottom w:val="single" w:sz="4" w:space="1" w:color="auto"/>
        </w:pBdr>
        <w:spacing w:before="0" w:beforeAutospacing="0" w:after="0" w:afterAutospacing="0" w:line="276" w:lineRule="auto"/>
        <w:jc w:val="both"/>
        <w:textAlignment w:val="baseline"/>
        <w:rPr>
          <w:rFonts w:ascii="Verdana" w:hAnsi="Verdana" w:cs="Open Sans"/>
          <w:bCs w:val="0"/>
          <w:sz w:val="24"/>
          <w:szCs w:val="24"/>
        </w:rPr>
      </w:pPr>
      <w:r w:rsidRPr="00E64E33">
        <w:rPr>
          <w:rFonts w:ascii="Verdana" w:hAnsi="Verdana" w:cs="Open Sans"/>
          <w:bCs w:val="0"/>
          <w:sz w:val="24"/>
          <w:szCs w:val="24"/>
        </w:rPr>
        <w:t>Fins quan es poden presentar candidatures?</w:t>
      </w:r>
    </w:p>
    <w:p w:rsidR="00237CFC" w:rsidRPr="00E64E33" w:rsidRDefault="00237CFC" w:rsidP="00E64E33">
      <w:pPr>
        <w:spacing w:after="0"/>
        <w:jc w:val="both"/>
        <w:textAlignment w:val="baseline"/>
        <w:rPr>
          <w:rFonts w:ascii="Verdana" w:hAnsi="Verdana" w:cs="Open Sans"/>
          <w:sz w:val="21"/>
          <w:szCs w:val="21"/>
        </w:rPr>
      </w:pPr>
      <w:r w:rsidRPr="00E64E33">
        <w:rPr>
          <w:rFonts w:ascii="Verdana" w:hAnsi="Verdana" w:cs="Open Sans"/>
          <w:sz w:val="21"/>
          <w:szCs w:val="21"/>
        </w:rPr>
        <w:t>Les candidatures es pod</w:t>
      </w:r>
      <w:r w:rsidR="009E5095" w:rsidRPr="00E64E33">
        <w:rPr>
          <w:rFonts w:ascii="Verdana" w:hAnsi="Verdana" w:cs="Open Sans"/>
          <w:sz w:val="21"/>
          <w:szCs w:val="21"/>
        </w:rPr>
        <w:t>e</w:t>
      </w:r>
      <w:r w:rsidRPr="00E64E33">
        <w:rPr>
          <w:rFonts w:ascii="Verdana" w:hAnsi="Verdana" w:cs="Open Sans"/>
          <w:sz w:val="21"/>
          <w:szCs w:val="21"/>
        </w:rPr>
        <w:t>n presentar, per iniciativa pròpia o mitjançant un o una proposant, a la seu social de la Cecot (c. Sant Pau, 6 – 08221 Terrassa) o bé per correu electrònic a </w:t>
      </w:r>
      <w:hyperlink r:id="rId8" w:history="1">
        <w:r w:rsidRPr="00E64E33">
          <w:rPr>
            <w:rStyle w:val="Hipervnculo"/>
            <w:rFonts w:ascii="Verdana" w:hAnsi="Verdana" w:cs="Open Sans"/>
            <w:color w:val="auto"/>
            <w:sz w:val="21"/>
            <w:szCs w:val="21"/>
            <w:bdr w:val="none" w:sz="0" w:space="0" w:color="auto" w:frame="1"/>
          </w:rPr>
          <w:t>info@nitdelempresari.com</w:t>
        </w:r>
      </w:hyperlink>
      <w:r w:rsidRPr="00E64E33">
        <w:rPr>
          <w:rFonts w:ascii="Verdana" w:hAnsi="Verdana" w:cs="Open Sans"/>
          <w:sz w:val="21"/>
          <w:szCs w:val="21"/>
        </w:rPr>
        <w:t>, </w:t>
      </w:r>
      <w:r w:rsidRPr="00E64E33">
        <w:rPr>
          <w:rStyle w:val="Textoennegrita"/>
          <w:rFonts w:ascii="Verdana" w:hAnsi="Verdana" w:cs="Open Sans"/>
          <w:sz w:val="21"/>
          <w:szCs w:val="21"/>
          <w:bdr w:val="none" w:sz="0" w:space="0" w:color="auto" w:frame="1"/>
        </w:rPr>
        <w:t xml:space="preserve">fins el dia </w:t>
      </w:r>
      <w:r w:rsidR="009453A0">
        <w:rPr>
          <w:rStyle w:val="Textoennegrita"/>
          <w:rFonts w:ascii="Verdana" w:hAnsi="Verdana" w:cs="Open Sans"/>
          <w:sz w:val="21"/>
          <w:szCs w:val="21"/>
          <w:bdr w:val="none" w:sz="0" w:space="0" w:color="auto" w:frame="1"/>
        </w:rPr>
        <w:t>2</w:t>
      </w:r>
      <w:r w:rsidRPr="00E64E33">
        <w:rPr>
          <w:rStyle w:val="Textoennegrita"/>
          <w:rFonts w:ascii="Verdana" w:hAnsi="Verdana" w:cs="Open Sans"/>
          <w:sz w:val="21"/>
          <w:szCs w:val="21"/>
          <w:bdr w:val="none" w:sz="0" w:space="0" w:color="auto" w:frame="1"/>
        </w:rPr>
        <w:t xml:space="preserve"> d</w:t>
      </w:r>
      <w:r w:rsidR="00682883">
        <w:rPr>
          <w:rStyle w:val="Textoennegrita"/>
          <w:rFonts w:ascii="Verdana" w:hAnsi="Verdana" w:cs="Open Sans"/>
          <w:sz w:val="21"/>
          <w:szCs w:val="21"/>
          <w:bdr w:val="none" w:sz="0" w:space="0" w:color="auto" w:frame="1"/>
        </w:rPr>
        <w:t>’agost</w:t>
      </w:r>
      <w:r w:rsidRPr="00E64E33">
        <w:rPr>
          <w:rStyle w:val="Textoennegrita"/>
          <w:rFonts w:ascii="Verdana" w:hAnsi="Verdana" w:cs="Open Sans"/>
          <w:sz w:val="21"/>
          <w:szCs w:val="21"/>
          <w:bdr w:val="none" w:sz="0" w:space="0" w:color="auto" w:frame="1"/>
        </w:rPr>
        <w:t> de 201</w:t>
      </w:r>
      <w:r w:rsidR="009453A0">
        <w:rPr>
          <w:rStyle w:val="Textoennegrita"/>
          <w:rFonts w:ascii="Verdana" w:hAnsi="Verdana" w:cs="Open Sans"/>
          <w:sz w:val="21"/>
          <w:szCs w:val="21"/>
          <w:bdr w:val="none" w:sz="0" w:space="0" w:color="auto" w:frame="1"/>
        </w:rPr>
        <w:t>9</w:t>
      </w:r>
      <w:r w:rsidRPr="00E64E33">
        <w:rPr>
          <w:rFonts w:ascii="Verdana" w:hAnsi="Verdana" w:cs="Open Sans"/>
          <w:sz w:val="21"/>
          <w:szCs w:val="21"/>
        </w:rPr>
        <w:t> d’acord amb el format dels </w:t>
      </w:r>
      <w:r w:rsidRPr="00E64E33">
        <w:rPr>
          <w:rStyle w:val="Textoennegrita"/>
          <w:rFonts w:ascii="Verdana" w:hAnsi="Verdana" w:cs="Open Sans"/>
          <w:sz w:val="21"/>
          <w:szCs w:val="21"/>
          <w:bdr w:val="none" w:sz="0" w:space="0" w:color="auto" w:frame="1"/>
        </w:rPr>
        <w:t>fulls de candidatures </w:t>
      </w:r>
      <w:r w:rsidRPr="00E64E33">
        <w:rPr>
          <w:rFonts w:ascii="Verdana" w:hAnsi="Verdana" w:cs="Open Sans"/>
          <w:sz w:val="21"/>
          <w:szCs w:val="21"/>
        </w:rPr>
        <w:t>que pod</w:t>
      </w:r>
      <w:r w:rsidR="009E5095" w:rsidRPr="00E64E33">
        <w:rPr>
          <w:rFonts w:ascii="Verdana" w:hAnsi="Verdana" w:cs="Open Sans"/>
          <w:sz w:val="21"/>
          <w:szCs w:val="21"/>
        </w:rPr>
        <w:t>en</w:t>
      </w:r>
      <w:r w:rsidRPr="00E64E33">
        <w:rPr>
          <w:rFonts w:ascii="Verdana" w:hAnsi="Verdana" w:cs="Open Sans"/>
          <w:sz w:val="21"/>
          <w:szCs w:val="21"/>
        </w:rPr>
        <w:t xml:space="preserve"> descarregar-se a través d’aquest </w:t>
      </w:r>
      <w:hyperlink r:id="rId9" w:history="1">
        <w:r w:rsidRPr="00682883">
          <w:rPr>
            <w:rStyle w:val="Hipervnculo"/>
            <w:rFonts w:ascii="Verdana" w:hAnsi="Verdana" w:cs="Open Sans"/>
            <w:sz w:val="21"/>
            <w:szCs w:val="21"/>
          </w:rPr>
          <w:t>web</w:t>
        </w:r>
      </w:hyperlink>
      <w:r w:rsidRPr="00E64E33">
        <w:rPr>
          <w:rFonts w:ascii="Verdana" w:hAnsi="Verdana" w:cs="Open Sans"/>
          <w:sz w:val="21"/>
          <w:szCs w:val="21"/>
        </w:rPr>
        <w:t>, i amb totes les dades complimentades per facilitar l’avaluació del jurat qualificador.</w:t>
      </w:r>
    </w:p>
    <w:p w:rsidR="00237CFC" w:rsidRPr="00E64E33" w:rsidRDefault="00237CFC" w:rsidP="00E64E33">
      <w:pPr>
        <w:spacing w:after="0"/>
        <w:jc w:val="both"/>
        <w:textAlignment w:val="baseline"/>
        <w:rPr>
          <w:rFonts w:ascii="Verdana" w:hAnsi="Verdana" w:cs="Open Sans"/>
          <w:sz w:val="21"/>
          <w:szCs w:val="21"/>
        </w:rPr>
      </w:pPr>
    </w:p>
    <w:p w:rsidR="00237CFC" w:rsidRPr="00E64E33" w:rsidRDefault="00237CFC" w:rsidP="00E64E33">
      <w:pPr>
        <w:pStyle w:val="Ttulo5"/>
        <w:pBdr>
          <w:bottom w:val="single" w:sz="4" w:space="1" w:color="auto"/>
        </w:pBdr>
        <w:spacing w:before="0" w:beforeAutospacing="0" w:after="0" w:afterAutospacing="0" w:line="276" w:lineRule="auto"/>
        <w:jc w:val="both"/>
        <w:textAlignment w:val="baseline"/>
        <w:rPr>
          <w:rFonts w:ascii="Verdana" w:hAnsi="Verdana" w:cs="Open Sans"/>
          <w:bCs w:val="0"/>
          <w:sz w:val="24"/>
          <w:szCs w:val="24"/>
        </w:rPr>
      </w:pPr>
      <w:r w:rsidRPr="00E64E33">
        <w:rPr>
          <w:rFonts w:ascii="Verdana" w:hAnsi="Verdana" w:cs="Open Sans"/>
          <w:bCs w:val="0"/>
          <w:sz w:val="24"/>
          <w:szCs w:val="24"/>
        </w:rPr>
        <w:t>Confidencialitat dels documents</w:t>
      </w:r>
    </w:p>
    <w:p w:rsidR="00237CFC" w:rsidRPr="00E64E33" w:rsidRDefault="00237CFC" w:rsidP="00E64E33">
      <w:pPr>
        <w:spacing w:after="0"/>
        <w:jc w:val="both"/>
        <w:textAlignment w:val="baseline"/>
        <w:rPr>
          <w:rFonts w:ascii="Verdana" w:hAnsi="Verdana" w:cs="Open Sans"/>
          <w:sz w:val="21"/>
          <w:szCs w:val="21"/>
        </w:rPr>
      </w:pPr>
      <w:r w:rsidRPr="00E64E33">
        <w:rPr>
          <w:rFonts w:ascii="Verdana" w:hAnsi="Verdana" w:cs="Open Sans"/>
          <w:sz w:val="21"/>
          <w:szCs w:val="21"/>
        </w:rPr>
        <w:lastRenderedPageBreak/>
        <w:t>La documentació presentada pels participants quedarà dipositada confidencialment al Departament de Comunicació de la Cecot per a la seva divulgació en exclusiva entre els membres que conformen el Jurat dels Reconeixements Cecot al Progrés Empresarial. L’objecte d’aquesta informació és la d’optar a un Reconeixement i permetre l’avaluació i la presa de decisió dels membres del Jurat. Està, doncs, prohibida la seva reproducció, total o parcial, o l’ús per altres finalitats diferents a la descrita inicialment. El material adjunt aportat pels participants es podrà recollir a partir del</w:t>
      </w:r>
      <w:r w:rsidR="00682883">
        <w:rPr>
          <w:rFonts w:ascii="Verdana" w:hAnsi="Verdana" w:cs="Open Sans"/>
          <w:sz w:val="21"/>
          <w:szCs w:val="21"/>
        </w:rPr>
        <w:t xml:space="preserve"> </w:t>
      </w:r>
      <w:r w:rsidR="009453A0">
        <w:rPr>
          <w:rFonts w:ascii="Verdana" w:hAnsi="Verdana" w:cs="Open Sans"/>
          <w:sz w:val="21"/>
          <w:szCs w:val="21"/>
        </w:rPr>
        <w:t>14</w:t>
      </w:r>
      <w:r w:rsidR="00682883">
        <w:rPr>
          <w:rFonts w:ascii="Verdana" w:hAnsi="Verdana" w:cs="Open Sans"/>
          <w:sz w:val="21"/>
          <w:szCs w:val="21"/>
        </w:rPr>
        <w:t xml:space="preserve"> </w:t>
      </w:r>
      <w:r w:rsidRPr="00E64E33">
        <w:rPr>
          <w:rFonts w:ascii="Verdana" w:hAnsi="Verdana" w:cs="Open Sans"/>
          <w:sz w:val="21"/>
          <w:szCs w:val="21"/>
        </w:rPr>
        <w:t xml:space="preserve">d’octubre pel mateix Departament de Comunicació  de la Cecot en horari d’atenció de 8 a 15h. Un cop passat 3 mesos, tots els materials que no s’hagin recollit seran destruïts i reciclats </w:t>
      </w:r>
      <w:r w:rsidRPr="007544B6">
        <w:rPr>
          <w:rFonts w:ascii="Verdana" w:hAnsi="Verdana" w:cs="Open Sans"/>
          <w:sz w:val="21"/>
          <w:szCs w:val="21"/>
        </w:rPr>
        <w:t>confidencialment (seguint la normativa ISO27001).</w:t>
      </w:r>
    </w:p>
    <w:p w:rsidR="00E64E33" w:rsidRDefault="00E64E33" w:rsidP="00E64E33">
      <w:pPr>
        <w:pStyle w:val="Ttulo5"/>
        <w:spacing w:before="0" w:beforeAutospacing="0" w:after="0" w:afterAutospacing="0" w:line="276" w:lineRule="auto"/>
        <w:jc w:val="both"/>
        <w:textAlignment w:val="baseline"/>
        <w:rPr>
          <w:rFonts w:ascii="Verdana" w:hAnsi="Verdana" w:cs="Open Sans"/>
          <w:bCs w:val="0"/>
          <w:sz w:val="24"/>
          <w:szCs w:val="24"/>
        </w:rPr>
      </w:pPr>
    </w:p>
    <w:p w:rsidR="00237CFC" w:rsidRPr="00E64E33" w:rsidRDefault="00237CFC" w:rsidP="00E64E33">
      <w:pPr>
        <w:pStyle w:val="Ttulo5"/>
        <w:spacing w:before="0" w:beforeAutospacing="0" w:after="0" w:afterAutospacing="0" w:line="276" w:lineRule="auto"/>
        <w:jc w:val="both"/>
        <w:textAlignment w:val="baseline"/>
        <w:rPr>
          <w:rFonts w:ascii="Verdana" w:hAnsi="Verdana" w:cs="Open Sans"/>
          <w:bCs w:val="0"/>
          <w:sz w:val="24"/>
          <w:szCs w:val="24"/>
        </w:rPr>
      </w:pPr>
      <w:r w:rsidRPr="00E64E33">
        <w:rPr>
          <w:rFonts w:ascii="Verdana" w:hAnsi="Verdana" w:cs="Open Sans"/>
          <w:bCs w:val="0"/>
          <w:sz w:val="24"/>
          <w:szCs w:val="24"/>
        </w:rPr>
        <w:t>Avantatges</w:t>
      </w:r>
    </w:p>
    <w:p w:rsidR="00237CFC" w:rsidRPr="00E64E33" w:rsidRDefault="00237CFC" w:rsidP="00E64E33">
      <w:pPr>
        <w:spacing w:after="0"/>
        <w:jc w:val="both"/>
        <w:textAlignment w:val="baseline"/>
        <w:rPr>
          <w:rFonts w:ascii="Verdana" w:hAnsi="Verdana" w:cs="Open Sans"/>
          <w:sz w:val="21"/>
          <w:szCs w:val="21"/>
        </w:rPr>
      </w:pPr>
      <w:r w:rsidRPr="00E64E33">
        <w:rPr>
          <w:rFonts w:ascii="Verdana" w:hAnsi="Verdana" w:cs="Open Sans"/>
          <w:sz w:val="21"/>
          <w:szCs w:val="21"/>
        </w:rPr>
        <w:t>Totes les empreses que presentin candidatura podran gaudir d’avantatges en l’ús o consum de determinats serveis empresarials que ofereix la Cecot com ara formació, estratègia i posicionament on-line o la recerca de personal, entre altres. (</w:t>
      </w:r>
      <w:hyperlink r:id="rId10" w:history="1">
        <w:r w:rsidRPr="00E64E33">
          <w:rPr>
            <w:rStyle w:val="Hipervnculo"/>
            <w:rFonts w:ascii="Verdana" w:hAnsi="Verdana" w:cs="Open Sans"/>
            <w:color w:val="auto"/>
            <w:sz w:val="21"/>
            <w:szCs w:val="21"/>
            <w:bdr w:val="none" w:sz="0" w:space="0" w:color="auto" w:frame="1"/>
          </w:rPr>
          <w:t>Consulteu aquí els serveis i les condicions</w:t>
        </w:r>
      </w:hyperlink>
      <w:r w:rsidRPr="00E64E33">
        <w:rPr>
          <w:rFonts w:ascii="Verdana" w:hAnsi="Verdana" w:cs="Open Sans"/>
          <w:sz w:val="21"/>
          <w:szCs w:val="21"/>
        </w:rPr>
        <w:t>). Les empreses guardonades gaudiran d’un anunci publicitari sense cost a la plataforma </w:t>
      </w:r>
      <w:hyperlink r:id="rId11" w:history="1">
        <w:r w:rsidRPr="00E64E33">
          <w:rPr>
            <w:rStyle w:val="Hipervnculo"/>
            <w:rFonts w:ascii="Verdana" w:hAnsi="Verdana" w:cs="Open Sans"/>
            <w:color w:val="auto"/>
            <w:sz w:val="21"/>
            <w:szCs w:val="21"/>
            <w:bdr w:val="none" w:sz="0" w:space="0" w:color="auto" w:frame="1"/>
          </w:rPr>
          <w:t>www.descomptescecot.com</w:t>
        </w:r>
      </w:hyperlink>
      <w:r w:rsidRPr="00E64E33">
        <w:rPr>
          <w:rFonts w:ascii="Verdana" w:hAnsi="Verdana" w:cs="Open Sans"/>
          <w:sz w:val="21"/>
          <w:szCs w:val="21"/>
        </w:rPr>
        <w:t> durant tres mesos.</w:t>
      </w:r>
    </w:p>
    <w:p w:rsidR="00237CFC" w:rsidRPr="00E71638" w:rsidRDefault="00237CFC" w:rsidP="00237CFC">
      <w:pPr>
        <w:spacing w:after="0" w:line="240" w:lineRule="auto"/>
        <w:jc w:val="both"/>
        <w:textAlignment w:val="baseline"/>
        <w:rPr>
          <w:rFonts w:ascii="Verdana" w:hAnsi="Verdana" w:cs="Open Sans"/>
          <w:color w:val="666666"/>
          <w:sz w:val="21"/>
          <w:szCs w:val="21"/>
        </w:rPr>
      </w:pPr>
    </w:p>
    <w:p w:rsidR="00237CFC" w:rsidRDefault="00237CFC" w:rsidP="00237CF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Open Sans"/>
          <w:color w:val="666666"/>
          <w:sz w:val="21"/>
          <w:szCs w:val="21"/>
        </w:rPr>
      </w:pPr>
    </w:p>
    <w:p w:rsidR="0055314C" w:rsidRPr="00E71638" w:rsidRDefault="0055314C" w:rsidP="00237CF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Open Sans"/>
          <w:color w:val="666666"/>
          <w:sz w:val="21"/>
          <w:szCs w:val="21"/>
        </w:rPr>
      </w:pPr>
    </w:p>
    <w:p w:rsidR="00237CFC" w:rsidRPr="0055314C" w:rsidRDefault="00E71638" w:rsidP="0055314C">
      <w:pPr>
        <w:shd w:val="clear" w:color="auto" w:fill="DAEEF3" w:themeFill="accent5" w:themeFillTint="33"/>
        <w:spacing w:after="0"/>
        <w:rPr>
          <w:rFonts w:ascii="Verdana" w:hAnsi="Verdana" w:cs="Open Sans"/>
          <w:b/>
          <w:sz w:val="28"/>
          <w:szCs w:val="28"/>
          <w:lang w:val="es-ES"/>
        </w:rPr>
      </w:pPr>
      <w:r w:rsidRPr="0055314C">
        <w:rPr>
          <w:rFonts w:ascii="Verdana" w:hAnsi="Verdana" w:cs="Open Sans"/>
          <w:b/>
          <w:sz w:val="28"/>
          <w:szCs w:val="28"/>
          <w:lang w:val="es-ES"/>
        </w:rPr>
        <w:t>C</w:t>
      </w:r>
      <w:r w:rsidR="0055314C">
        <w:rPr>
          <w:rFonts w:ascii="Verdana" w:hAnsi="Verdana" w:cs="Open Sans"/>
          <w:b/>
          <w:sz w:val="28"/>
          <w:szCs w:val="28"/>
          <w:lang w:val="es-ES"/>
        </w:rPr>
        <w:t>ATEGORIES</w:t>
      </w:r>
    </w:p>
    <w:p w:rsidR="00E71638" w:rsidRDefault="00E71638" w:rsidP="00237CFC">
      <w:pPr>
        <w:rPr>
          <w:rFonts w:ascii="Verdana" w:hAnsi="Verdana"/>
        </w:rPr>
      </w:pPr>
    </w:p>
    <w:p w:rsidR="00F277EC" w:rsidRPr="00F277EC" w:rsidRDefault="001D3EE1" w:rsidP="00F277EC">
      <w:pPr>
        <w:spacing w:line="240" w:lineRule="auto"/>
        <w:rPr>
          <w:rFonts w:ascii="Verdana" w:hAnsi="Verdana" w:cs="Open Sans"/>
          <w:b/>
          <w:sz w:val="21"/>
          <w:szCs w:val="21"/>
        </w:rPr>
      </w:pPr>
      <w:hyperlink r:id="rId12" w:history="1">
        <w:r w:rsidR="00F277EC" w:rsidRPr="00F277EC">
          <w:rPr>
            <w:rFonts w:ascii="Verdana" w:hAnsi="Verdana" w:cs="Open Sans"/>
            <w:b/>
            <w:sz w:val="21"/>
            <w:szCs w:val="21"/>
          </w:rPr>
          <w:t>EMPRESA MÉS INTERNACIONAL</w:t>
        </w:r>
      </w:hyperlink>
    </w:p>
    <w:p w:rsidR="00F277EC" w:rsidRPr="00F277EC" w:rsidRDefault="00F277EC" w:rsidP="00F277EC">
      <w:pPr>
        <w:spacing w:line="240" w:lineRule="auto"/>
        <w:rPr>
          <w:rFonts w:ascii="Verdana" w:hAnsi="Verdana" w:cs="Open Sans"/>
          <w:sz w:val="21"/>
          <w:szCs w:val="21"/>
        </w:rPr>
      </w:pPr>
      <w:r w:rsidRPr="00F277EC">
        <w:rPr>
          <w:rFonts w:ascii="Verdana" w:hAnsi="Verdana" w:cs="Open Sans"/>
          <w:sz w:val="21"/>
          <w:szCs w:val="21"/>
        </w:rPr>
        <w:t xml:space="preserve">Es valoraran les empreses atenent el seu creixement, la seva presència a l’exterior, el volum d’exportació i l’establiment d’acords de cooperació internacional. </w:t>
      </w:r>
    </w:p>
    <w:p w:rsidR="00F277EC" w:rsidRDefault="00F277EC" w:rsidP="00F277EC">
      <w:pPr>
        <w:spacing w:line="240" w:lineRule="auto"/>
        <w:rPr>
          <w:rFonts w:ascii="Verdana" w:hAnsi="Verdana" w:cs="Open Sans"/>
          <w:sz w:val="21"/>
          <w:szCs w:val="21"/>
        </w:rPr>
      </w:pPr>
      <w:r w:rsidRPr="00F277EC">
        <w:rPr>
          <w:rFonts w:ascii="Verdana" w:hAnsi="Verdana" w:cs="Open Sans"/>
          <w:sz w:val="21"/>
          <w:szCs w:val="21"/>
        </w:rPr>
        <w:t>P</w:t>
      </w:r>
      <w:r w:rsidR="009453A0">
        <w:rPr>
          <w:rFonts w:ascii="Verdana" w:hAnsi="Verdana" w:cs="Open Sans"/>
          <w:sz w:val="21"/>
          <w:szCs w:val="21"/>
        </w:rPr>
        <w:t>atrocina</w:t>
      </w:r>
      <w:r w:rsidRPr="00F277EC">
        <w:rPr>
          <w:rFonts w:ascii="Verdana" w:hAnsi="Verdana" w:cs="Open Sans"/>
          <w:sz w:val="21"/>
          <w:szCs w:val="21"/>
        </w:rPr>
        <w:t xml:space="preserve">: </w:t>
      </w:r>
      <w:r w:rsidR="009453A0">
        <w:rPr>
          <w:rFonts w:ascii="Verdana" w:hAnsi="Verdana" w:cs="Open Sans"/>
          <w:sz w:val="21"/>
          <w:szCs w:val="21"/>
        </w:rPr>
        <w:t>Port de Barcelona</w:t>
      </w:r>
      <w:r w:rsidRPr="00F277EC">
        <w:rPr>
          <w:rFonts w:ascii="Verdana" w:hAnsi="Verdana" w:cs="Open Sans"/>
          <w:sz w:val="21"/>
          <w:szCs w:val="21"/>
        </w:rPr>
        <w:t xml:space="preserve"> </w:t>
      </w:r>
    </w:p>
    <w:p w:rsidR="00F277EC" w:rsidRDefault="00F277EC" w:rsidP="00F277EC">
      <w:pPr>
        <w:pStyle w:val="Prrafodelista"/>
        <w:numPr>
          <w:ilvl w:val="0"/>
          <w:numId w:val="2"/>
        </w:numPr>
        <w:spacing w:line="240" w:lineRule="auto"/>
        <w:rPr>
          <w:rFonts w:ascii="Verdana" w:hAnsi="Verdana" w:cs="Open Sans"/>
          <w:sz w:val="21"/>
          <w:szCs w:val="21"/>
        </w:rPr>
      </w:pPr>
      <w:r>
        <w:rPr>
          <w:rFonts w:ascii="Verdana" w:hAnsi="Verdana" w:cs="Open Sans"/>
          <w:sz w:val="21"/>
          <w:szCs w:val="21"/>
        </w:rPr>
        <w:t>Gran Empresa</w:t>
      </w:r>
    </w:p>
    <w:p w:rsidR="00F277EC" w:rsidRPr="00F277EC" w:rsidRDefault="00F277EC" w:rsidP="00F277EC">
      <w:pPr>
        <w:pStyle w:val="Prrafodelista"/>
        <w:numPr>
          <w:ilvl w:val="0"/>
          <w:numId w:val="2"/>
        </w:numPr>
        <w:spacing w:line="240" w:lineRule="auto"/>
        <w:rPr>
          <w:rFonts w:ascii="Verdana" w:hAnsi="Verdana" w:cs="Open Sans"/>
          <w:sz w:val="21"/>
          <w:szCs w:val="21"/>
        </w:rPr>
      </w:pPr>
      <w:proofErr w:type="spellStart"/>
      <w:r>
        <w:rPr>
          <w:rFonts w:ascii="Verdana" w:hAnsi="Verdana" w:cs="Open Sans"/>
          <w:sz w:val="21"/>
          <w:szCs w:val="21"/>
        </w:rPr>
        <w:t>Pime</w:t>
      </w:r>
      <w:proofErr w:type="spellEnd"/>
    </w:p>
    <w:p w:rsidR="00F277EC" w:rsidRPr="00F277EC" w:rsidRDefault="00F277EC" w:rsidP="00F277EC">
      <w:pPr>
        <w:spacing w:line="240" w:lineRule="auto"/>
        <w:rPr>
          <w:rFonts w:ascii="Verdana" w:hAnsi="Verdana" w:cs="Open Sans"/>
          <w:sz w:val="21"/>
          <w:szCs w:val="21"/>
        </w:rPr>
      </w:pPr>
    </w:p>
    <w:p w:rsidR="00F277EC" w:rsidRPr="00F277EC" w:rsidRDefault="001D3EE1" w:rsidP="00F277EC">
      <w:pPr>
        <w:spacing w:line="240" w:lineRule="auto"/>
        <w:rPr>
          <w:rFonts w:ascii="Verdana" w:hAnsi="Verdana" w:cs="Open Sans"/>
          <w:b/>
          <w:sz w:val="21"/>
          <w:szCs w:val="21"/>
        </w:rPr>
      </w:pPr>
      <w:hyperlink r:id="rId13" w:history="1">
        <w:r w:rsidR="00F277EC" w:rsidRPr="00F277EC">
          <w:rPr>
            <w:rFonts w:ascii="Verdana" w:hAnsi="Verdana" w:cs="Open Sans"/>
            <w:b/>
            <w:sz w:val="21"/>
            <w:szCs w:val="21"/>
          </w:rPr>
          <w:t>COMERÇ</w:t>
        </w:r>
      </w:hyperlink>
      <w:r w:rsidR="00682883">
        <w:rPr>
          <w:rFonts w:ascii="Verdana" w:hAnsi="Verdana" w:cs="Open Sans"/>
          <w:b/>
          <w:sz w:val="21"/>
          <w:szCs w:val="21"/>
        </w:rPr>
        <w:t xml:space="preserve"> / SERVEI</w:t>
      </w:r>
      <w:r w:rsidR="00F277EC" w:rsidRPr="00F277EC">
        <w:rPr>
          <w:rFonts w:ascii="Verdana" w:hAnsi="Verdana" w:cs="Open Sans"/>
          <w:b/>
          <w:sz w:val="21"/>
          <w:szCs w:val="21"/>
        </w:rPr>
        <w:t xml:space="preserve"> MÉS DINÀMIC</w:t>
      </w:r>
    </w:p>
    <w:p w:rsidR="00F277EC" w:rsidRPr="00F277EC" w:rsidRDefault="00F277EC" w:rsidP="00F277EC">
      <w:pPr>
        <w:spacing w:line="240" w:lineRule="auto"/>
        <w:rPr>
          <w:rFonts w:ascii="Verdana" w:hAnsi="Verdana" w:cs="Open Sans"/>
          <w:sz w:val="21"/>
          <w:szCs w:val="21"/>
        </w:rPr>
      </w:pPr>
      <w:r w:rsidRPr="00F277EC">
        <w:rPr>
          <w:rFonts w:ascii="Verdana" w:hAnsi="Verdana" w:cs="Open Sans"/>
          <w:sz w:val="21"/>
          <w:szCs w:val="21"/>
        </w:rPr>
        <w:t>Es valoraran les empreses l’activitat de les quals es desenvolupi dins del sector del comerç i/o del sector serveis que disposin com a mínim d’un establiment a peu de carrer.</w:t>
      </w:r>
    </w:p>
    <w:p w:rsidR="00F277EC" w:rsidRPr="00F277EC" w:rsidRDefault="00F277EC" w:rsidP="00F277EC">
      <w:pPr>
        <w:spacing w:line="240" w:lineRule="auto"/>
        <w:rPr>
          <w:rFonts w:ascii="Verdana" w:hAnsi="Verdana" w:cs="Open Sans"/>
          <w:sz w:val="21"/>
          <w:szCs w:val="21"/>
        </w:rPr>
      </w:pPr>
      <w:r w:rsidRPr="00F277EC">
        <w:rPr>
          <w:rFonts w:ascii="Verdana" w:hAnsi="Verdana" w:cs="Open Sans"/>
          <w:sz w:val="21"/>
          <w:szCs w:val="21"/>
        </w:rPr>
        <w:t xml:space="preserve">Patrocina:  </w:t>
      </w:r>
      <w:proofErr w:type="spellStart"/>
      <w:r w:rsidRPr="00F277EC">
        <w:rPr>
          <w:rFonts w:ascii="Verdana" w:hAnsi="Verdana" w:cs="Open Sans"/>
          <w:sz w:val="21"/>
          <w:szCs w:val="21"/>
        </w:rPr>
        <w:t>Helvetia</w:t>
      </w:r>
      <w:proofErr w:type="spellEnd"/>
    </w:p>
    <w:p w:rsidR="00E64E33" w:rsidRDefault="00E64E33" w:rsidP="00F277EC">
      <w:pPr>
        <w:rPr>
          <w:rFonts w:ascii="Verdana" w:hAnsi="Verdana" w:cs="Open Sans"/>
          <w:b/>
          <w:sz w:val="21"/>
          <w:szCs w:val="21"/>
        </w:rPr>
      </w:pPr>
    </w:p>
    <w:p w:rsidR="00F277EC" w:rsidRPr="00F277EC" w:rsidRDefault="00F277EC" w:rsidP="00F277EC">
      <w:pPr>
        <w:rPr>
          <w:rFonts w:ascii="Verdana" w:hAnsi="Verdana" w:cs="Open Sans"/>
          <w:b/>
          <w:sz w:val="21"/>
          <w:szCs w:val="21"/>
        </w:rPr>
      </w:pPr>
      <w:r w:rsidRPr="00F277EC">
        <w:rPr>
          <w:rFonts w:ascii="Verdana" w:hAnsi="Verdana" w:cs="Open Sans"/>
          <w:b/>
          <w:sz w:val="21"/>
          <w:szCs w:val="21"/>
        </w:rPr>
        <w:t>RECONEIXEMENT A LA INNOVACIÓ</w:t>
      </w:r>
    </w:p>
    <w:p w:rsidR="00F277EC" w:rsidRPr="00F277EC" w:rsidRDefault="00F277EC" w:rsidP="00F277EC">
      <w:pPr>
        <w:spacing w:line="240" w:lineRule="auto"/>
        <w:rPr>
          <w:rFonts w:ascii="Verdana" w:hAnsi="Verdana" w:cs="Open Sans"/>
          <w:sz w:val="21"/>
          <w:szCs w:val="21"/>
        </w:rPr>
      </w:pPr>
      <w:r w:rsidRPr="00F277EC">
        <w:rPr>
          <w:rFonts w:ascii="Verdana" w:hAnsi="Verdana" w:cs="Open Sans"/>
          <w:sz w:val="21"/>
          <w:szCs w:val="21"/>
        </w:rPr>
        <w:t>Es valoraran els projectes més innovadors en productes i/o processos desenvolupats per empreses.</w:t>
      </w:r>
    </w:p>
    <w:p w:rsidR="00F277EC" w:rsidRPr="00F277EC" w:rsidRDefault="00F277EC" w:rsidP="00F277EC">
      <w:pPr>
        <w:spacing w:after="0" w:line="240" w:lineRule="auto"/>
        <w:rPr>
          <w:rFonts w:ascii="Verdana" w:hAnsi="Verdana" w:cs="Open Sans"/>
          <w:sz w:val="21"/>
          <w:szCs w:val="21"/>
        </w:rPr>
      </w:pPr>
      <w:r w:rsidRPr="00F277EC">
        <w:rPr>
          <w:rFonts w:ascii="Verdana" w:hAnsi="Verdana" w:cs="Open Sans"/>
          <w:sz w:val="21"/>
          <w:szCs w:val="21"/>
        </w:rPr>
        <w:t>Promou: Club Cecot d’Innovació i Tecnologia</w:t>
      </w:r>
    </w:p>
    <w:p w:rsidR="00F277EC" w:rsidRDefault="00F277EC" w:rsidP="00F277EC">
      <w:pPr>
        <w:rPr>
          <w:rFonts w:ascii="Verdana" w:hAnsi="Verdana" w:cs="Open Sans"/>
          <w:sz w:val="21"/>
          <w:szCs w:val="21"/>
        </w:rPr>
      </w:pPr>
    </w:p>
    <w:p w:rsidR="00F277EC" w:rsidRDefault="00F277EC" w:rsidP="00F277EC">
      <w:pPr>
        <w:pStyle w:val="Prrafodelista"/>
        <w:numPr>
          <w:ilvl w:val="0"/>
          <w:numId w:val="2"/>
        </w:numPr>
        <w:spacing w:line="240" w:lineRule="auto"/>
        <w:rPr>
          <w:rFonts w:ascii="Verdana" w:hAnsi="Verdana" w:cs="Open Sans"/>
          <w:sz w:val="21"/>
          <w:szCs w:val="21"/>
        </w:rPr>
      </w:pPr>
      <w:r>
        <w:rPr>
          <w:rFonts w:ascii="Verdana" w:hAnsi="Verdana" w:cs="Open Sans"/>
          <w:sz w:val="21"/>
          <w:szCs w:val="21"/>
        </w:rPr>
        <w:t>Gran Empresa</w:t>
      </w:r>
    </w:p>
    <w:p w:rsidR="00F277EC" w:rsidRPr="00F277EC" w:rsidRDefault="00F277EC" w:rsidP="00F277EC">
      <w:pPr>
        <w:pStyle w:val="Prrafodelista"/>
        <w:numPr>
          <w:ilvl w:val="0"/>
          <w:numId w:val="2"/>
        </w:numPr>
        <w:spacing w:line="240" w:lineRule="auto"/>
        <w:rPr>
          <w:rFonts w:ascii="Verdana" w:hAnsi="Verdana" w:cs="Open Sans"/>
          <w:sz w:val="21"/>
          <w:szCs w:val="21"/>
        </w:rPr>
      </w:pPr>
      <w:proofErr w:type="spellStart"/>
      <w:r>
        <w:rPr>
          <w:rFonts w:ascii="Verdana" w:hAnsi="Verdana" w:cs="Open Sans"/>
          <w:sz w:val="21"/>
          <w:szCs w:val="21"/>
        </w:rPr>
        <w:t>Pime</w:t>
      </w:r>
      <w:proofErr w:type="spellEnd"/>
    </w:p>
    <w:p w:rsidR="00F277EC" w:rsidRPr="00F277EC" w:rsidRDefault="00F277EC" w:rsidP="00F277EC">
      <w:pPr>
        <w:rPr>
          <w:rFonts w:ascii="Verdana" w:hAnsi="Verdana" w:cs="Open Sans"/>
          <w:sz w:val="21"/>
          <w:szCs w:val="21"/>
        </w:rPr>
      </w:pPr>
    </w:p>
    <w:p w:rsidR="00F277EC" w:rsidRPr="00F277EC" w:rsidRDefault="00F277EC" w:rsidP="00F277EC">
      <w:pPr>
        <w:rPr>
          <w:rFonts w:ascii="Verdana" w:hAnsi="Verdana" w:cs="Open Sans"/>
          <w:b/>
          <w:sz w:val="21"/>
          <w:szCs w:val="21"/>
        </w:rPr>
      </w:pPr>
      <w:r w:rsidRPr="00F277EC">
        <w:rPr>
          <w:rFonts w:ascii="Verdana" w:hAnsi="Verdana" w:cs="Open Sans"/>
          <w:b/>
          <w:sz w:val="21"/>
          <w:szCs w:val="21"/>
        </w:rPr>
        <w:t>MILLOR JOVE INICIATIVA EMPRESARIAL</w:t>
      </w:r>
    </w:p>
    <w:p w:rsidR="00F277EC" w:rsidRPr="006E6EF1" w:rsidRDefault="00F277EC" w:rsidP="00F277EC">
      <w:pPr>
        <w:spacing w:line="240" w:lineRule="auto"/>
        <w:rPr>
          <w:rFonts w:ascii="Verdana" w:hAnsi="Verdana" w:cs="Open Sans"/>
          <w:color w:val="FF0000"/>
          <w:sz w:val="21"/>
          <w:szCs w:val="21"/>
        </w:rPr>
      </w:pPr>
      <w:r w:rsidRPr="00F277EC">
        <w:rPr>
          <w:rFonts w:ascii="Verdana" w:hAnsi="Verdana" w:cs="Open Sans"/>
          <w:sz w:val="21"/>
          <w:szCs w:val="21"/>
        </w:rPr>
        <w:t>Es valorarà la tasca d’aquells empresaris</w:t>
      </w:r>
      <w:r w:rsidR="00682883">
        <w:rPr>
          <w:rFonts w:ascii="Verdana" w:hAnsi="Verdana" w:cs="Open Sans"/>
          <w:sz w:val="21"/>
          <w:szCs w:val="21"/>
        </w:rPr>
        <w:t>/es</w:t>
      </w:r>
      <w:r w:rsidRPr="00F277EC">
        <w:rPr>
          <w:rFonts w:ascii="Verdana" w:hAnsi="Verdana" w:cs="Open Sans"/>
          <w:sz w:val="21"/>
          <w:szCs w:val="21"/>
        </w:rPr>
        <w:t xml:space="preserve"> i emprenedors</w:t>
      </w:r>
      <w:r w:rsidR="00682883">
        <w:rPr>
          <w:rFonts w:ascii="Verdana" w:hAnsi="Verdana" w:cs="Open Sans"/>
          <w:sz w:val="21"/>
          <w:szCs w:val="21"/>
        </w:rPr>
        <w:t>/es</w:t>
      </w:r>
      <w:r w:rsidRPr="00F277EC">
        <w:rPr>
          <w:rFonts w:ascii="Verdana" w:hAnsi="Verdana" w:cs="Open Sans"/>
          <w:sz w:val="21"/>
          <w:szCs w:val="21"/>
        </w:rPr>
        <w:t xml:space="preserve"> que amb el seu esforç i dedicació aconsegueixen engegar nous projectes empresarials. Es valoraran els projectes </w:t>
      </w:r>
      <w:bookmarkStart w:id="0" w:name="_GoBack"/>
      <w:r w:rsidRPr="001D3EE1">
        <w:rPr>
          <w:rFonts w:ascii="Verdana" w:hAnsi="Verdana" w:cs="Open Sans"/>
          <w:sz w:val="21"/>
          <w:szCs w:val="21"/>
        </w:rPr>
        <w:t>empresarials i les empreses que en la seva primera etapa de desenvolupament tinguin un pla ambiciós de creixement</w:t>
      </w:r>
      <w:r w:rsidR="006E6EF1" w:rsidRPr="001D3EE1">
        <w:rPr>
          <w:rFonts w:ascii="Verdana" w:hAnsi="Verdana" w:cs="Open Sans"/>
          <w:sz w:val="21"/>
          <w:szCs w:val="21"/>
        </w:rPr>
        <w:t>, així com les principals fites aconseguides per l’empresa des del moment de la seva constitució</w:t>
      </w:r>
      <w:r w:rsidRPr="001D3EE1">
        <w:rPr>
          <w:rFonts w:ascii="Verdana" w:hAnsi="Verdana" w:cs="Open Sans"/>
          <w:sz w:val="21"/>
          <w:szCs w:val="21"/>
        </w:rPr>
        <w:t>. Es tindrà en compte que la persona impulsora del projecte fos menor de 4</w:t>
      </w:r>
      <w:r w:rsidR="006E6EF1" w:rsidRPr="001D3EE1">
        <w:rPr>
          <w:rFonts w:ascii="Verdana" w:hAnsi="Verdana" w:cs="Open Sans"/>
          <w:sz w:val="21"/>
          <w:szCs w:val="21"/>
        </w:rPr>
        <w:t>2</w:t>
      </w:r>
      <w:r w:rsidRPr="001D3EE1">
        <w:rPr>
          <w:rFonts w:ascii="Verdana" w:hAnsi="Verdana" w:cs="Open Sans"/>
          <w:sz w:val="21"/>
          <w:szCs w:val="21"/>
        </w:rPr>
        <w:t xml:space="preserve"> anys en el moment de la posada en marxa de la iniciativa.</w:t>
      </w:r>
      <w:bookmarkEnd w:id="0"/>
    </w:p>
    <w:p w:rsidR="00F277EC" w:rsidRDefault="00F277EC" w:rsidP="00F277EC">
      <w:pPr>
        <w:spacing w:after="0" w:line="240" w:lineRule="auto"/>
        <w:rPr>
          <w:rFonts w:ascii="Verdana" w:hAnsi="Verdana" w:cs="Open Sans"/>
          <w:sz w:val="21"/>
          <w:szCs w:val="21"/>
        </w:rPr>
      </w:pPr>
      <w:r w:rsidRPr="00F277EC">
        <w:rPr>
          <w:rFonts w:ascii="Verdana" w:hAnsi="Verdana" w:cs="Open Sans"/>
          <w:sz w:val="21"/>
          <w:szCs w:val="21"/>
        </w:rPr>
        <w:t>Promou: Cercle Cecot de Joves Empresaris</w:t>
      </w:r>
    </w:p>
    <w:p w:rsidR="00682883" w:rsidRDefault="00682883" w:rsidP="00F277EC">
      <w:pPr>
        <w:spacing w:after="0" w:line="240" w:lineRule="auto"/>
        <w:rPr>
          <w:rFonts w:ascii="Verdana" w:hAnsi="Verdana" w:cs="Open Sans"/>
          <w:sz w:val="21"/>
          <w:szCs w:val="21"/>
        </w:rPr>
      </w:pPr>
      <w:r>
        <w:rPr>
          <w:rFonts w:ascii="Verdana" w:hAnsi="Verdana" w:cs="Open Sans"/>
          <w:sz w:val="21"/>
          <w:szCs w:val="21"/>
        </w:rPr>
        <w:t>Col·labora: Business Angels Network Catalunya</w:t>
      </w:r>
    </w:p>
    <w:p w:rsidR="00E64E33" w:rsidRDefault="00E64E33" w:rsidP="00F277EC">
      <w:pPr>
        <w:spacing w:after="0" w:line="240" w:lineRule="auto"/>
        <w:rPr>
          <w:rFonts w:ascii="Verdana" w:hAnsi="Verdana" w:cs="Open Sans"/>
          <w:sz w:val="21"/>
          <w:szCs w:val="21"/>
        </w:rPr>
      </w:pPr>
    </w:p>
    <w:p w:rsidR="00F277EC" w:rsidRPr="00F277EC" w:rsidRDefault="00F277EC" w:rsidP="00F277EC">
      <w:pPr>
        <w:spacing w:after="0" w:line="240" w:lineRule="auto"/>
        <w:rPr>
          <w:rFonts w:ascii="Verdana" w:hAnsi="Verdana" w:cs="Open Sans"/>
          <w:sz w:val="21"/>
          <w:szCs w:val="21"/>
        </w:rPr>
      </w:pPr>
    </w:p>
    <w:p w:rsidR="00F277EC" w:rsidRPr="00F277EC" w:rsidRDefault="00F277EC" w:rsidP="00F277E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Open Sans"/>
          <w:sz w:val="21"/>
          <w:szCs w:val="21"/>
        </w:rPr>
      </w:pPr>
    </w:p>
    <w:p w:rsidR="00F277EC" w:rsidRPr="00F277EC" w:rsidRDefault="009453A0" w:rsidP="00F277EC">
      <w:pPr>
        <w:rPr>
          <w:rFonts w:ascii="Verdana" w:hAnsi="Verdana" w:cs="Open Sans"/>
          <w:b/>
          <w:sz w:val="21"/>
          <w:szCs w:val="21"/>
        </w:rPr>
      </w:pPr>
      <w:r>
        <w:rPr>
          <w:rFonts w:ascii="Verdana" w:hAnsi="Verdana" w:cs="Open Sans"/>
          <w:b/>
          <w:sz w:val="21"/>
          <w:szCs w:val="21"/>
        </w:rPr>
        <w:t>5è</w:t>
      </w:r>
      <w:r w:rsidR="00682883">
        <w:rPr>
          <w:rFonts w:ascii="Verdana" w:hAnsi="Verdana" w:cs="Open Sans"/>
          <w:b/>
          <w:sz w:val="21"/>
          <w:szCs w:val="21"/>
        </w:rPr>
        <w:t xml:space="preserve"> </w:t>
      </w:r>
      <w:r w:rsidR="00F277EC" w:rsidRPr="00F277EC">
        <w:rPr>
          <w:rFonts w:ascii="Verdana" w:hAnsi="Verdana" w:cs="Open Sans"/>
          <w:b/>
          <w:sz w:val="21"/>
          <w:szCs w:val="21"/>
        </w:rPr>
        <w:t xml:space="preserve">RECONEIXEMENT </w:t>
      </w:r>
      <w:r w:rsidR="00F277EC" w:rsidRPr="00E64E33">
        <w:rPr>
          <w:rFonts w:ascii="Verdana" w:hAnsi="Verdana" w:cs="Open Sans"/>
          <w:b/>
          <w:sz w:val="21"/>
          <w:szCs w:val="21"/>
          <w:u w:val="single"/>
        </w:rPr>
        <w:t>CAIXABANK</w:t>
      </w:r>
      <w:r w:rsidR="00F277EC" w:rsidRPr="00F277EC">
        <w:rPr>
          <w:rFonts w:ascii="Verdana" w:hAnsi="Verdana" w:cs="Open Sans"/>
          <w:b/>
          <w:sz w:val="21"/>
          <w:szCs w:val="21"/>
        </w:rPr>
        <w:t xml:space="preserve"> A LA PIME RESPONSABLE</w:t>
      </w:r>
    </w:p>
    <w:p w:rsidR="00F277EC" w:rsidRPr="00F277EC" w:rsidRDefault="00F277EC" w:rsidP="00F277EC">
      <w:pPr>
        <w:shd w:val="clear" w:color="auto" w:fill="F9F9F9"/>
        <w:jc w:val="both"/>
        <w:textAlignment w:val="baseline"/>
        <w:rPr>
          <w:rFonts w:ascii="Verdana" w:hAnsi="Verdana" w:cs="Open Sans"/>
          <w:sz w:val="21"/>
          <w:szCs w:val="21"/>
        </w:rPr>
      </w:pPr>
      <w:r w:rsidRPr="00F277EC">
        <w:rPr>
          <w:rFonts w:ascii="Verdana" w:hAnsi="Verdana" w:cs="Open Sans"/>
          <w:sz w:val="21"/>
          <w:szCs w:val="21"/>
        </w:rPr>
        <w:t>Poden optar totes les empreses amb menys de 250 treballadors i menys de 50 milions de facturació anual, amb seu social principal a Catalunya i de la que en el seu capital, no ni participi de forma majoritària una gran empresa.</w:t>
      </w:r>
    </w:p>
    <w:p w:rsidR="0055314C" w:rsidRPr="00F277EC" w:rsidRDefault="0055314C" w:rsidP="00F277EC">
      <w:pPr>
        <w:spacing w:line="240" w:lineRule="auto"/>
        <w:rPr>
          <w:rFonts w:ascii="Verdana" w:hAnsi="Verdana" w:cs="Open Sans"/>
          <w:sz w:val="21"/>
          <w:szCs w:val="21"/>
        </w:rPr>
      </w:pPr>
    </w:p>
    <w:p w:rsidR="00F277EC" w:rsidRPr="00F277EC" w:rsidRDefault="009453A0" w:rsidP="00F277EC">
      <w:pPr>
        <w:spacing w:line="240" w:lineRule="auto"/>
        <w:rPr>
          <w:rFonts w:ascii="Verdana" w:hAnsi="Verdana" w:cs="Open Sans"/>
          <w:b/>
          <w:sz w:val="21"/>
          <w:szCs w:val="21"/>
        </w:rPr>
      </w:pPr>
      <w:r>
        <w:rPr>
          <w:rFonts w:ascii="Verdana" w:hAnsi="Verdana" w:cs="Open Sans"/>
          <w:b/>
          <w:sz w:val="21"/>
          <w:szCs w:val="21"/>
        </w:rPr>
        <w:t>4t</w:t>
      </w:r>
      <w:r w:rsidR="00E64E33">
        <w:rPr>
          <w:rFonts w:ascii="Verdana" w:hAnsi="Verdana" w:cs="Open Sans"/>
          <w:b/>
          <w:sz w:val="21"/>
          <w:szCs w:val="21"/>
        </w:rPr>
        <w:t xml:space="preserve"> </w:t>
      </w:r>
      <w:r w:rsidR="00F277EC" w:rsidRPr="00E64E33">
        <w:rPr>
          <w:rFonts w:ascii="Verdana" w:hAnsi="Verdana" w:cs="Open Sans"/>
          <w:b/>
          <w:sz w:val="21"/>
          <w:szCs w:val="21"/>
          <w:u w:val="single"/>
        </w:rPr>
        <w:t>PREMI PREVINT</w:t>
      </w:r>
      <w:r w:rsidR="00F277EC" w:rsidRPr="00F277EC">
        <w:rPr>
          <w:rFonts w:ascii="Verdana" w:hAnsi="Verdana" w:cs="Open Sans"/>
          <w:b/>
          <w:sz w:val="21"/>
          <w:szCs w:val="21"/>
        </w:rPr>
        <w:t xml:space="preserve"> A</w:t>
      </w:r>
      <w:r w:rsidR="00E64E33">
        <w:rPr>
          <w:rFonts w:ascii="Verdana" w:hAnsi="Verdana" w:cs="Open Sans"/>
          <w:b/>
          <w:sz w:val="21"/>
          <w:szCs w:val="21"/>
        </w:rPr>
        <w:t xml:space="preserve"> </w:t>
      </w:r>
      <w:r w:rsidR="00F277EC" w:rsidRPr="00F277EC">
        <w:rPr>
          <w:rFonts w:ascii="Verdana" w:hAnsi="Verdana" w:cs="Open Sans"/>
          <w:b/>
          <w:sz w:val="21"/>
          <w:szCs w:val="21"/>
        </w:rPr>
        <w:t>L</w:t>
      </w:r>
      <w:r w:rsidR="00E64E33">
        <w:rPr>
          <w:rFonts w:ascii="Verdana" w:hAnsi="Verdana" w:cs="Open Sans"/>
          <w:b/>
          <w:sz w:val="21"/>
          <w:szCs w:val="21"/>
        </w:rPr>
        <w:t>A</w:t>
      </w:r>
      <w:r w:rsidR="00F277EC" w:rsidRPr="00F277EC">
        <w:rPr>
          <w:rFonts w:ascii="Verdana" w:hAnsi="Verdana" w:cs="Open Sans"/>
          <w:b/>
          <w:sz w:val="21"/>
          <w:szCs w:val="21"/>
        </w:rPr>
        <w:t xml:space="preserve"> </w:t>
      </w:r>
      <w:r w:rsidR="00E64E33">
        <w:rPr>
          <w:rFonts w:ascii="Verdana" w:hAnsi="Verdana" w:cs="Open Sans"/>
          <w:b/>
          <w:sz w:val="21"/>
          <w:szCs w:val="21"/>
        </w:rPr>
        <w:t xml:space="preserve">MILLORA DE L’ÀMBIT DE LA PREVENCIÓ DELS RISCOS LABORALS I DE LA SALUT DELS TREBALLADORS </w:t>
      </w:r>
    </w:p>
    <w:p w:rsidR="00F277EC" w:rsidRDefault="00F277EC" w:rsidP="00237CFC">
      <w:pPr>
        <w:rPr>
          <w:rFonts w:ascii="Verdana" w:hAnsi="Verdana"/>
        </w:rPr>
      </w:pPr>
    </w:p>
    <w:p w:rsidR="00F277EC" w:rsidRDefault="00F277EC" w:rsidP="00237CFC">
      <w:pPr>
        <w:rPr>
          <w:rFonts w:ascii="Verdana" w:hAnsi="Verdana"/>
        </w:rPr>
      </w:pPr>
    </w:p>
    <w:p w:rsidR="00F277EC" w:rsidRDefault="00F277EC" w:rsidP="00237CFC">
      <w:pPr>
        <w:rPr>
          <w:rFonts w:ascii="Verdana" w:hAnsi="Verdana"/>
        </w:rPr>
      </w:pPr>
      <w:r>
        <w:rPr>
          <w:rFonts w:ascii="Verdana" w:hAnsi="Verdana"/>
        </w:rPr>
        <w:t>Fora de concurs</w:t>
      </w:r>
      <w:r w:rsidR="00E64E33">
        <w:rPr>
          <w:rFonts w:ascii="Verdana" w:hAnsi="Verdana"/>
        </w:rPr>
        <w:t xml:space="preserve"> (a proposta del Comitè Executiu de la Cecot):</w:t>
      </w:r>
    </w:p>
    <w:p w:rsidR="00F277EC" w:rsidRPr="00F277EC" w:rsidRDefault="00F277EC" w:rsidP="00237CFC">
      <w:pPr>
        <w:rPr>
          <w:rFonts w:ascii="Verdana" w:hAnsi="Verdana"/>
          <w:b/>
        </w:rPr>
      </w:pPr>
      <w:r w:rsidRPr="00F277EC">
        <w:rPr>
          <w:rFonts w:ascii="Verdana" w:hAnsi="Verdana"/>
          <w:b/>
        </w:rPr>
        <w:t>GREMI O ASSOCIACIÓ EMPRESARIAL</w:t>
      </w:r>
    </w:p>
    <w:p w:rsidR="00F277EC" w:rsidRPr="00F277EC" w:rsidRDefault="00F277EC" w:rsidP="00237CFC">
      <w:pPr>
        <w:rPr>
          <w:rFonts w:ascii="Verdana" w:hAnsi="Verdana"/>
          <w:b/>
        </w:rPr>
      </w:pPr>
      <w:r w:rsidRPr="00F277EC">
        <w:rPr>
          <w:rFonts w:ascii="Verdana" w:hAnsi="Verdana"/>
          <w:b/>
        </w:rPr>
        <w:t xml:space="preserve">PERSONALITAT </w:t>
      </w:r>
    </w:p>
    <w:p w:rsidR="00F277EC" w:rsidRPr="00F277EC" w:rsidRDefault="00F277EC" w:rsidP="00237CFC">
      <w:pPr>
        <w:rPr>
          <w:rFonts w:ascii="Verdana" w:hAnsi="Verdana"/>
          <w:b/>
        </w:rPr>
      </w:pPr>
      <w:r w:rsidRPr="00F277EC">
        <w:rPr>
          <w:rFonts w:ascii="Verdana" w:hAnsi="Verdana"/>
          <w:b/>
        </w:rPr>
        <w:t>EMPRESA CENTENÀRIA</w:t>
      </w:r>
    </w:p>
    <w:sectPr w:rsidR="00F277EC" w:rsidRPr="00F277EC" w:rsidSect="00B837C3">
      <w:footerReference w:type="default" r:id="rId14"/>
      <w:pgSz w:w="11906" w:h="16838"/>
      <w:pgMar w:top="1843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729" w:rsidRDefault="00743729" w:rsidP="00E64E33">
      <w:pPr>
        <w:spacing w:after="0" w:line="240" w:lineRule="auto"/>
      </w:pPr>
      <w:r>
        <w:separator/>
      </w:r>
    </w:p>
  </w:endnote>
  <w:endnote w:type="continuationSeparator" w:id="0">
    <w:p w:rsidR="00743729" w:rsidRDefault="00743729" w:rsidP="00E6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Myriad Pro Con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364733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:rsidR="00E64E33" w:rsidRPr="00E64E33" w:rsidRDefault="00E64E33">
        <w:pPr>
          <w:pStyle w:val="Piedepgina"/>
          <w:jc w:val="right"/>
          <w:rPr>
            <w:rFonts w:ascii="Verdana" w:hAnsi="Verdana"/>
            <w:sz w:val="20"/>
            <w:szCs w:val="20"/>
          </w:rPr>
        </w:pPr>
        <w:r w:rsidRPr="00E64E33">
          <w:rPr>
            <w:rFonts w:ascii="Verdana" w:hAnsi="Verdana"/>
            <w:sz w:val="20"/>
            <w:szCs w:val="20"/>
          </w:rPr>
          <w:fldChar w:fldCharType="begin"/>
        </w:r>
        <w:r w:rsidRPr="00E64E33">
          <w:rPr>
            <w:rFonts w:ascii="Verdana" w:hAnsi="Verdana"/>
            <w:sz w:val="20"/>
            <w:szCs w:val="20"/>
          </w:rPr>
          <w:instrText>PAGE   \* MERGEFORMAT</w:instrText>
        </w:r>
        <w:r w:rsidRPr="00E64E33">
          <w:rPr>
            <w:rFonts w:ascii="Verdana" w:hAnsi="Verdana"/>
            <w:sz w:val="20"/>
            <w:szCs w:val="20"/>
          </w:rPr>
          <w:fldChar w:fldCharType="separate"/>
        </w:r>
        <w:r w:rsidR="0055314C" w:rsidRPr="0055314C">
          <w:rPr>
            <w:rFonts w:ascii="Verdana" w:hAnsi="Verdana"/>
            <w:noProof/>
            <w:sz w:val="20"/>
            <w:szCs w:val="20"/>
            <w:lang w:val="es-ES"/>
          </w:rPr>
          <w:t>3</w:t>
        </w:r>
        <w:r w:rsidRPr="00E64E33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E64E33" w:rsidRDefault="00E64E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729" w:rsidRDefault="00743729" w:rsidP="00E64E33">
      <w:pPr>
        <w:spacing w:after="0" w:line="240" w:lineRule="auto"/>
      </w:pPr>
      <w:r>
        <w:separator/>
      </w:r>
    </w:p>
  </w:footnote>
  <w:footnote w:type="continuationSeparator" w:id="0">
    <w:p w:rsidR="00743729" w:rsidRDefault="00743729" w:rsidP="00E64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0D67"/>
    <w:multiLevelType w:val="hybridMultilevel"/>
    <w:tmpl w:val="AC84E470"/>
    <w:lvl w:ilvl="0" w:tplc="9F90BDF4">
      <w:numFmt w:val="bullet"/>
      <w:lvlText w:val="-"/>
      <w:lvlJc w:val="left"/>
      <w:pPr>
        <w:ind w:left="720" w:hanging="360"/>
      </w:pPr>
      <w:rPr>
        <w:rFonts w:ascii="Verdana" w:eastAsiaTheme="minorHAnsi" w:hAnsi="Verdana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F1EAC"/>
    <w:multiLevelType w:val="multilevel"/>
    <w:tmpl w:val="AB92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FC"/>
    <w:rsid w:val="00002BDA"/>
    <w:rsid w:val="00053251"/>
    <w:rsid w:val="0006438C"/>
    <w:rsid w:val="00073439"/>
    <w:rsid w:val="00126E2D"/>
    <w:rsid w:val="001D3EE1"/>
    <w:rsid w:val="00210DE7"/>
    <w:rsid w:val="00237CFC"/>
    <w:rsid w:val="003B034B"/>
    <w:rsid w:val="0055314C"/>
    <w:rsid w:val="00564A4F"/>
    <w:rsid w:val="00682883"/>
    <w:rsid w:val="006E6EF1"/>
    <w:rsid w:val="00743729"/>
    <w:rsid w:val="007544B6"/>
    <w:rsid w:val="009453A0"/>
    <w:rsid w:val="00945644"/>
    <w:rsid w:val="009E3456"/>
    <w:rsid w:val="009E5095"/>
    <w:rsid w:val="00B837C3"/>
    <w:rsid w:val="00E64E33"/>
    <w:rsid w:val="00E71638"/>
    <w:rsid w:val="00F2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46952-34AC-4CAB-845D-F6782C2E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237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237CFC"/>
    <w:rPr>
      <w:b/>
      <w:bCs/>
    </w:rPr>
  </w:style>
  <w:style w:type="character" w:customStyle="1" w:styleId="apple-converted-space">
    <w:name w:val="apple-converted-space"/>
    <w:basedOn w:val="Fuentedeprrafopredeter"/>
    <w:rsid w:val="00237CFC"/>
  </w:style>
  <w:style w:type="character" w:customStyle="1" w:styleId="Ttulo5Car">
    <w:name w:val="Título 5 Car"/>
    <w:basedOn w:val="Fuentedeprrafopredeter"/>
    <w:link w:val="Ttulo5"/>
    <w:uiPriority w:val="9"/>
    <w:rsid w:val="00237CFC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character" w:styleId="Hipervnculo">
    <w:name w:val="Hyperlink"/>
    <w:basedOn w:val="Fuentedeprrafopredeter"/>
    <w:uiPriority w:val="99"/>
    <w:unhideWhenUsed/>
    <w:rsid w:val="00237CF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C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77E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4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E33"/>
  </w:style>
  <w:style w:type="paragraph" w:styleId="Piedepgina">
    <w:name w:val="footer"/>
    <w:basedOn w:val="Normal"/>
    <w:link w:val="PiedepginaCar"/>
    <w:uiPriority w:val="99"/>
    <w:unhideWhenUsed/>
    <w:rsid w:val="00E64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E33"/>
  </w:style>
  <w:style w:type="character" w:styleId="Mencinsinresolver">
    <w:name w:val="Unresolved Mention"/>
    <w:basedOn w:val="Fuentedeprrafopredeter"/>
    <w:uiPriority w:val="99"/>
    <w:semiHidden/>
    <w:unhideWhenUsed/>
    <w:rsid w:val="006828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tdelempresari.com" TargetMode="External"/><Relationship Id="rId13" Type="http://schemas.openxmlformats.org/officeDocument/2006/relationships/hyperlink" Target="http://www.nitdelempresari.com/wp-content/uploads/2015/05/Internacional_2015_UEMCENTREM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itdelempresari.com/wp-content/uploads/2015/05/Internacional_2015_UEMCENTREM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scomptescecot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itdelempresari.com/?page_id=2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tdelempresari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Rius</dc:creator>
  <cp:lastModifiedBy>Gerard Rius</cp:lastModifiedBy>
  <cp:revision>3</cp:revision>
  <cp:lastPrinted>2017-05-04T15:36:00Z</cp:lastPrinted>
  <dcterms:created xsi:type="dcterms:W3CDTF">2019-06-13T16:25:00Z</dcterms:created>
  <dcterms:modified xsi:type="dcterms:W3CDTF">2019-06-18T10:33:00Z</dcterms:modified>
</cp:coreProperties>
</file>